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2B51D" w14:textId="77777777" w:rsidR="005C3642" w:rsidRPr="00DC4BAD" w:rsidRDefault="005C3642" w:rsidP="00390D91">
      <w:pPr>
        <w:spacing w:after="0" w:line="240" w:lineRule="auto"/>
        <w:jc w:val="center"/>
        <w:rPr>
          <w:rFonts w:ascii="Arial" w:hAnsi="Arial" w:cs="Arial"/>
          <w:b/>
          <w:sz w:val="20"/>
          <w:szCs w:val="20"/>
          <w:u w:val="single"/>
        </w:rPr>
      </w:pPr>
    </w:p>
    <w:p w14:paraId="5CAADA92" w14:textId="77777777" w:rsidR="005C3642" w:rsidRPr="00DC4BAD" w:rsidRDefault="005C3642" w:rsidP="00390D91">
      <w:pPr>
        <w:spacing w:after="0" w:line="240" w:lineRule="auto"/>
        <w:jc w:val="center"/>
        <w:rPr>
          <w:rFonts w:ascii="Arial" w:hAnsi="Arial" w:cs="Arial"/>
          <w:b/>
          <w:sz w:val="20"/>
          <w:szCs w:val="20"/>
          <w:u w:val="single"/>
        </w:rPr>
      </w:pPr>
    </w:p>
    <w:p w14:paraId="2190065B" w14:textId="77777777" w:rsidR="005C3642" w:rsidRPr="00DC4BAD" w:rsidRDefault="005C3642" w:rsidP="00390D91">
      <w:pPr>
        <w:spacing w:after="0" w:line="240" w:lineRule="auto"/>
        <w:jc w:val="center"/>
        <w:rPr>
          <w:rFonts w:ascii="Arial" w:hAnsi="Arial" w:cs="Arial"/>
          <w:b/>
          <w:sz w:val="20"/>
          <w:szCs w:val="20"/>
          <w:u w:val="single"/>
        </w:rPr>
      </w:pPr>
    </w:p>
    <w:p w14:paraId="2D509971" w14:textId="77777777" w:rsidR="00FE1E1E" w:rsidRPr="00DC4BAD" w:rsidRDefault="00FE1E1E" w:rsidP="00390D91">
      <w:pPr>
        <w:spacing w:after="0" w:line="240" w:lineRule="auto"/>
        <w:jc w:val="center"/>
        <w:rPr>
          <w:rFonts w:ascii="Arial" w:hAnsi="Arial" w:cs="Arial"/>
          <w:b/>
          <w:sz w:val="20"/>
          <w:szCs w:val="20"/>
          <w:u w:val="single"/>
        </w:rPr>
      </w:pPr>
    </w:p>
    <w:p w14:paraId="081B495D" w14:textId="77777777" w:rsidR="005C3642" w:rsidRPr="00DC4BAD" w:rsidRDefault="003237F4" w:rsidP="00390D91">
      <w:pPr>
        <w:spacing w:after="0" w:line="240" w:lineRule="auto"/>
        <w:jc w:val="center"/>
        <w:rPr>
          <w:rFonts w:ascii="Arial" w:hAnsi="Arial" w:cs="Arial"/>
          <w:b/>
          <w:sz w:val="20"/>
          <w:szCs w:val="20"/>
          <w:u w:val="single"/>
        </w:rPr>
      </w:pPr>
      <w:r w:rsidRPr="00DC4BAD">
        <w:rPr>
          <w:rFonts w:ascii="Arial" w:hAnsi="Arial" w:cs="Arial"/>
          <w:noProof/>
          <w:sz w:val="20"/>
          <w:szCs w:val="20"/>
          <w:lang w:val="en-US"/>
        </w:rPr>
        <mc:AlternateContent>
          <mc:Choice Requires="wps">
            <w:drawing>
              <wp:anchor distT="45720" distB="45720" distL="114300" distR="114300" simplePos="0" relativeHeight="251677696" behindDoc="0" locked="0" layoutInCell="1" allowOverlap="1" wp14:anchorId="39E92FFD" wp14:editId="41E2CF42">
                <wp:simplePos x="0" y="0"/>
                <wp:positionH relativeFrom="margin">
                  <wp:align>left</wp:align>
                </wp:positionH>
                <wp:positionV relativeFrom="paragraph">
                  <wp:posOffset>262255</wp:posOffset>
                </wp:positionV>
                <wp:extent cx="57150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00529E"/>
                        </a:solidFill>
                        <a:ln w="9525">
                          <a:solidFill>
                            <a:srgbClr val="000000"/>
                          </a:solidFill>
                          <a:miter lim="800000"/>
                          <a:headEnd/>
                          <a:tailEnd/>
                        </a:ln>
                      </wps:spPr>
                      <wps:txbx>
                        <w:txbxContent>
                          <w:p w14:paraId="6834E5E3" w14:textId="77777777" w:rsidR="00784DEA" w:rsidRDefault="00784DEA" w:rsidP="00F25F85">
                            <w:pPr>
                              <w:shd w:val="clear" w:color="auto" w:fill="00529E"/>
                              <w:spacing w:after="0" w:line="240" w:lineRule="auto"/>
                              <w:jc w:val="center"/>
                              <w:rPr>
                                <w:rFonts w:ascii="Arial" w:hAnsi="Arial" w:cs="Arial"/>
                                <w:b/>
                                <w:color w:val="FFFFFF" w:themeColor="background1"/>
                                <w:sz w:val="28"/>
                              </w:rPr>
                            </w:pPr>
                            <w:r>
                              <w:rPr>
                                <w:rFonts w:ascii="Arial" w:hAnsi="Arial" w:cs="Arial"/>
                                <w:b/>
                                <w:color w:val="FFFFFF" w:themeColor="background1"/>
                                <w:sz w:val="28"/>
                              </w:rPr>
                              <w:br/>
                              <w:t>Public consultation on the EIB Group Transparency Policy</w:t>
                            </w:r>
                          </w:p>
                          <w:p w14:paraId="50642050" w14:textId="77777777" w:rsidR="00784DEA" w:rsidRDefault="00784DEA" w:rsidP="00F25F85">
                            <w:pPr>
                              <w:shd w:val="clear" w:color="auto" w:fill="00529E"/>
                              <w:spacing w:after="0" w:line="240" w:lineRule="auto"/>
                              <w:jc w:val="center"/>
                              <w:rPr>
                                <w:rFonts w:ascii="Arial" w:hAnsi="Arial" w:cs="Arial"/>
                                <w:b/>
                                <w:color w:val="FFFFFF" w:themeColor="background1"/>
                                <w:sz w:val="28"/>
                              </w:rPr>
                            </w:pPr>
                          </w:p>
                          <w:p w14:paraId="2C3877A7" w14:textId="77777777" w:rsidR="00784DEA" w:rsidRPr="00DF4F01" w:rsidRDefault="00784DEA" w:rsidP="00DF4F01">
                            <w:pPr>
                              <w:shd w:val="clear" w:color="auto" w:fill="00529E"/>
                              <w:spacing w:after="0" w:line="240" w:lineRule="auto"/>
                              <w:jc w:val="center"/>
                              <w:rPr>
                                <w:rFonts w:ascii="Arial" w:hAnsi="Arial" w:cs="Arial"/>
                                <w:b/>
                                <w:color w:val="FFFFFF" w:themeColor="background1"/>
                                <w:sz w:val="28"/>
                              </w:rPr>
                            </w:pPr>
                            <w:r>
                              <w:rPr>
                                <w:rFonts w:ascii="Arial" w:hAnsi="Arial" w:cs="Arial"/>
                                <w:b/>
                                <w:color w:val="FFFFFF" w:themeColor="background1"/>
                                <w:sz w:val="28"/>
                              </w:rPr>
                              <w:t>Consultation questions</w:t>
                            </w:r>
                            <w:r>
                              <w:rPr>
                                <w:rFonts w:ascii="Arial" w:hAnsi="Arial" w:cs="Arial"/>
                                <w:b/>
                                <w:color w:val="FFFFFF" w:themeColor="background1"/>
                                <w:sz w:val="28"/>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92FFD" id="_x0000_t202" coordsize="21600,21600" o:spt="202" path="m,l,21600r21600,l21600,xe">
                <v:stroke joinstyle="miter"/>
                <v:path gradientshapeok="t" o:connecttype="rect"/>
              </v:shapetype>
              <v:shape id="Text Box 2" o:spid="_x0000_s1026" type="#_x0000_t202" style="position:absolute;left:0;text-align:left;margin-left:0;margin-top:20.65pt;width:450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BJJgIAAEUEAAAOAAAAZHJzL2Uyb0RvYy54bWysU11v0zAUfUfiP1h+p/lQsq1R02l0K0Ia&#10;A2njBziO01j4C9ttUn49105aypB4QLxYtu/18bnn3Lu6HaVAB2Yd16rG2SLFiCmqW652Nf76sn13&#10;g5HzRLVEaMVqfGQO367fvlkNpmK57rVomUUAolw1mBr33psqSRztmSRuoQ1TEOy0lcTD0e6S1pIB&#10;0KVI8jS9SgZtW2M1Zc7B7f0UxOuI33WM+s9d55hHosbAzcfVxrUJa7JekWpniek5nWmQf2AhCVfw&#10;6RnqnniC9pb/ASU5tdrpzi+olonuOk5ZrAGqydJX1Tz3xLBYC4jjzFkm9/9g6dPhi0W8rXGBkSIS&#10;LHpho0fv9YjyoM5gXAVJzwbS/AjX4HKs1JlHTb85pPSmJ2rH7qzVQ89IC+yy8DK5eDrhuADSDJ90&#10;C9+QvdcRaOysDNKBGAjQwaXj2ZlAhcJleZ2VaQohCrGsSIurPHqXkOr03FjnPzAtUdjU2IL1EZ4c&#10;Hp0PdEh1Sgm/OS14u+VCxIPdNRth0YGENknLfPkQK3iVJhQaarws83JS4C8QQPZE8LefJPfQ74LL&#10;Gt+EnLkDg24Pqo3d6AkX0x4oCzULGbSbVPRjM87GNLo9gqRWT30NcwibXtsfGA3Q0zV23/fEMozE&#10;RwW2LLOiCEMQD0V5DRoiexlpLiNEUYCqscdo2m58HJwomLkD+7Y8Cht8npjMXKFXo97zXIVhuDzH&#10;rF/Tv/4JAAD//wMAUEsDBBQABgAIAAAAIQCznfvB4AAAAAcBAAAPAAAAZHJzL2Rvd25yZXYueG1s&#10;TI/NTsMwEITvSLyDtUhcELUbIIIQp0L8iKpSJCgcetzGSxIltqPYTcPbs5zguDO7M9/mq9n2YqIx&#10;tN5pWC4UCHKVN62rNXx+vFzegggRncHeO9LwTQFWxelJjpnxR/dO0zbWgkNcyFBDE+OQSRmqhiyG&#10;hR/IsfflR4uRx7GWZsQjh9teJkql0mLruKHBgR4bqrrtwTJGudu8yt3F81v1VKbrCbty2HRan5/N&#10;D/cgIs3xbxl+8fkGCmba+4MzQfQa+JGo4Xp5BYLdO6VY2GtI0uQGZJHL//zFDwAAAP//AwBQSwEC&#10;LQAUAAYACAAAACEAtoM4kv4AAADhAQAAEwAAAAAAAAAAAAAAAAAAAAAAW0NvbnRlbnRfVHlwZXNd&#10;LnhtbFBLAQItABQABgAIAAAAIQA4/SH/1gAAAJQBAAALAAAAAAAAAAAAAAAAAC8BAABfcmVscy8u&#10;cmVsc1BLAQItABQABgAIAAAAIQDx1cBJJgIAAEUEAAAOAAAAAAAAAAAAAAAAAC4CAABkcnMvZTJv&#10;RG9jLnhtbFBLAQItABQABgAIAAAAIQCznfvB4AAAAAcBAAAPAAAAAAAAAAAAAAAAAIAEAABkcnMv&#10;ZG93bnJldi54bWxQSwUGAAAAAAQABADzAAAAjQUAAAAA&#10;" fillcolor="#00529e">
                <v:textbox style="mso-fit-shape-to-text:t">
                  <w:txbxContent>
                    <w:p w14:paraId="6834E5E3" w14:textId="77777777" w:rsidR="00784DEA" w:rsidRDefault="00784DEA" w:rsidP="00F25F85">
                      <w:pPr>
                        <w:shd w:val="clear" w:color="auto" w:fill="00529E"/>
                        <w:spacing w:after="0" w:line="240" w:lineRule="auto"/>
                        <w:jc w:val="center"/>
                        <w:rPr>
                          <w:rFonts w:ascii="Arial" w:hAnsi="Arial" w:cs="Arial"/>
                          <w:b/>
                          <w:color w:val="FFFFFF" w:themeColor="background1"/>
                          <w:sz w:val="28"/>
                        </w:rPr>
                      </w:pPr>
                      <w:r>
                        <w:rPr>
                          <w:rFonts w:ascii="Arial" w:hAnsi="Arial" w:cs="Arial"/>
                          <w:b/>
                          <w:color w:val="FFFFFF" w:themeColor="background1"/>
                          <w:sz w:val="28"/>
                        </w:rPr>
                        <w:br/>
                        <w:t>Public consultation on the EIB Group Transparency Policy</w:t>
                      </w:r>
                    </w:p>
                    <w:p w14:paraId="50642050" w14:textId="77777777" w:rsidR="00784DEA" w:rsidRDefault="00784DEA" w:rsidP="00F25F85">
                      <w:pPr>
                        <w:shd w:val="clear" w:color="auto" w:fill="00529E"/>
                        <w:spacing w:after="0" w:line="240" w:lineRule="auto"/>
                        <w:jc w:val="center"/>
                        <w:rPr>
                          <w:rFonts w:ascii="Arial" w:hAnsi="Arial" w:cs="Arial"/>
                          <w:b/>
                          <w:color w:val="FFFFFF" w:themeColor="background1"/>
                          <w:sz w:val="28"/>
                        </w:rPr>
                      </w:pPr>
                    </w:p>
                    <w:p w14:paraId="2C3877A7" w14:textId="77777777" w:rsidR="00784DEA" w:rsidRPr="00DF4F01" w:rsidRDefault="00784DEA" w:rsidP="00DF4F01">
                      <w:pPr>
                        <w:shd w:val="clear" w:color="auto" w:fill="00529E"/>
                        <w:spacing w:after="0" w:line="240" w:lineRule="auto"/>
                        <w:jc w:val="center"/>
                        <w:rPr>
                          <w:rFonts w:ascii="Arial" w:hAnsi="Arial" w:cs="Arial"/>
                          <w:b/>
                          <w:color w:val="FFFFFF" w:themeColor="background1"/>
                          <w:sz w:val="28"/>
                        </w:rPr>
                      </w:pPr>
                      <w:r>
                        <w:rPr>
                          <w:rFonts w:ascii="Arial" w:hAnsi="Arial" w:cs="Arial"/>
                          <w:b/>
                          <w:color w:val="FFFFFF" w:themeColor="background1"/>
                          <w:sz w:val="28"/>
                        </w:rPr>
                        <w:t>Consultation questions</w:t>
                      </w:r>
                      <w:r>
                        <w:rPr>
                          <w:rFonts w:ascii="Arial" w:hAnsi="Arial" w:cs="Arial"/>
                          <w:b/>
                          <w:color w:val="FFFFFF" w:themeColor="background1"/>
                          <w:sz w:val="28"/>
                        </w:rPr>
                        <w:br/>
                      </w:r>
                    </w:p>
                  </w:txbxContent>
                </v:textbox>
                <w10:wrap type="square" anchorx="margin"/>
              </v:shape>
            </w:pict>
          </mc:Fallback>
        </mc:AlternateContent>
      </w:r>
    </w:p>
    <w:p w14:paraId="19DA28F0" w14:textId="77777777" w:rsidR="00F25F85" w:rsidRPr="00DC4BAD" w:rsidRDefault="00F25F85" w:rsidP="00390D91">
      <w:pPr>
        <w:spacing w:after="0" w:line="240" w:lineRule="auto"/>
        <w:jc w:val="both"/>
        <w:rPr>
          <w:rFonts w:ascii="Arial" w:hAnsi="Arial" w:cs="Arial"/>
          <w:sz w:val="20"/>
          <w:szCs w:val="20"/>
        </w:rPr>
      </w:pPr>
    </w:p>
    <w:p w14:paraId="616142D9" w14:textId="77777777" w:rsidR="00752389" w:rsidRPr="00DC4BAD" w:rsidRDefault="00343C00" w:rsidP="00390D91">
      <w:pPr>
        <w:keepNext/>
        <w:spacing w:after="0" w:line="240" w:lineRule="auto"/>
        <w:jc w:val="both"/>
        <w:rPr>
          <w:rFonts w:ascii="Arial" w:hAnsi="Arial" w:cs="Arial"/>
          <w:sz w:val="20"/>
          <w:szCs w:val="20"/>
        </w:rPr>
      </w:pPr>
      <w:r w:rsidRPr="00DC4BAD">
        <w:rPr>
          <w:rFonts w:ascii="Arial" w:hAnsi="Arial" w:cs="Arial"/>
          <w:noProof/>
          <w:sz w:val="20"/>
          <w:szCs w:val="20"/>
          <w:lang w:val="en-US"/>
        </w:rPr>
        <mc:AlternateContent>
          <mc:Choice Requires="wps">
            <w:drawing>
              <wp:anchor distT="45720" distB="45720" distL="114300" distR="114300" simplePos="0" relativeHeight="251673600" behindDoc="0" locked="0" layoutInCell="1" allowOverlap="1" wp14:anchorId="3535E25B" wp14:editId="6F398C8E">
                <wp:simplePos x="0" y="0"/>
                <wp:positionH relativeFrom="margin">
                  <wp:posOffset>-7620</wp:posOffset>
                </wp:positionH>
                <wp:positionV relativeFrom="paragraph">
                  <wp:posOffset>264795</wp:posOffset>
                </wp:positionV>
                <wp:extent cx="5724525" cy="298196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981960"/>
                        </a:xfrm>
                        <a:prstGeom prst="rect">
                          <a:avLst/>
                        </a:prstGeom>
                        <a:solidFill>
                          <a:srgbClr val="FFFFFF"/>
                        </a:solidFill>
                        <a:ln w="9525">
                          <a:solidFill>
                            <a:srgbClr val="000000"/>
                          </a:solidFill>
                          <a:miter lim="800000"/>
                          <a:headEnd/>
                          <a:tailEnd/>
                        </a:ln>
                      </wps:spPr>
                      <wps:txbx>
                        <w:txbxContent>
                          <w:p w14:paraId="460B9627" w14:textId="77777777" w:rsidR="00784DEA" w:rsidRDefault="00784DEA" w:rsidP="009224DF">
                            <w:pPr>
                              <w:spacing w:after="0" w:line="240" w:lineRule="auto"/>
                              <w:jc w:val="both"/>
                              <w:rPr>
                                <w:rFonts w:ascii="Arial" w:eastAsia="Times New Roman" w:hAnsi="Arial" w:cs="Arial"/>
                                <w:lang w:eastAsia="en-GB"/>
                              </w:rPr>
                            </w:pPr>
                          </w:p>
                          <w:p w14:paraId="458C2824" w14:textId="77777777" w:rsidR="00784DEA" w:rsidRPr="00DF425A" w:rsidRDefault="00784DEA" w:rsidP="009224DF">
                            <w:pPr>
                              <w:spacing w:after="0" w:line="240" w:lineRule="auto"/>
                              <w:jc w:val="both"/>
                              <w:rPr>
                                <w:rFonts w:ascii="Arial" w:eastAsia="Times New Roman" w:hAnsi="Arial" w:cs="Arial"/>
                                <w:lang w:eastAsia="en-GB"/>
                              </w:rPr>
                            </w:pPr>
                            <w:r w:rsidRPr="00DF425A">
                              <w:rPr>
                                <w:rFonts w:ascii="Arial" w:eastAsia="Times New Roman" w:hAnsi="Arial" w:cs="Arial"/>
                                <w:lang w:eastAsia="en-GB"/>
                              </w:rPr>
                              <w:t>The European Investment Bank (EIB) invites the public to contribute to the review of the EIB Group Transparency Policy (EIB-TP).</w:t>
                            </w:r>
                          </w:p>
                          <w:p w14:paraId="2CECBBFB" w14:textId="77777777" w:rsidR="00784DEA" w:rsidRPr="00DF425A" w:rsidRDefault="00784DEA" w:rsidP="009224DF">
                            <w:pPr>
                              <w:spacing w:after="0" w:line="240" w:lineRule="auto"/>
                              <w:jc w:val="both"/>
                              <w:rPr>
                                <w:rFonts w:ascii="Arial" w:eastAsia="Times New Roman" w:hAnsi="Arial" w:cs="Arial"/>
                                <w:lang w:eastAsia="en-GB"/>
                              </w:rPr>
                            </w:pPr>
                          </w:p>
                          <w:p w14:paraId="10F449ED" w14:textId="1BE40F56" w:rsidR="00784DEA" w:rsidRPr="000C4BF6" w:rsidRDefault="00784DEA" w:rsidP="009224DF">
                            <w:pPr>
                              <w:spacing w:after="0" w:line="240" w:lineRule="auto"/>
                              <w:jc w:val="both"/>
                              <w:rPr>
                                <w:rFonts w:ascii="Arial" w:eastAsia="Times New Roman" w:hAnsi="Arial" w:cs="Arial"/>
                                <w:b/>
                                <w:lang w:eastAsia="en-GB"/>
                              </w:rPr>
                            </w:pPr>
                            <w:r>
                              <w:rPr>
                                <w:rFonts w:ascii="Arial" w:eastAsia="Times New Roman" w:hAnsi="Arial" w:cs="Arial"/>
                                <w:lang w:eastAsia="en-GB"/>
                              </w:rPr>
                              <w:t xml:space="preserve">This document sets out </w:t>
                            </w:r>
                            <w:r w:rsidRPr="00DF425A">
                              <w:rPr>
                                <w:rFonts w:ascii="Arial" w:eastAsia="Times New Roman" w:hAnsi="Arial" w:cs="Arial"/>
                                <w:lang w:eastAsia="en-GB"/>
                              </w:rPr>
                              <w:t>questions intended to guide the public consultation, soliciting views about specific transparency matters. Answers to the</w:t>
                            </w:r>
                            <w:r>
                              <w:rPr>
                                <w:rFonts w:ascii="Arial" w:eastAsia="Times New Roman" w:hAnsi="Arial" w:cs="Arial"/>
                                <w:lang w:eastAsia="en-GB"/>
                              </w:rPr>
                              <w:t>se</w:t>
                            </w:r>
                            <w:r w:rsidRPr="00DF425A">
                              <w:rPr>
                                <w:rFonts w:ascii="Arial" w:eastAsia="Times New Roman" w:hAnsi="Arial" w:cs="Arial"/>
                                <w:lang w:eastAsia="en-GB"/>
                              </w:rPr>
                              <w:t xml:space="preserve"> questions must be submitted in writing, preferably via the </w:t>
                            </w:r>
                            <w:hyperlink r:id="rId8" w:history="1">
                              <w:r w:rsidRPr="007726C2">
                                <w:rPr>
                                  <w:rStyle w:val="Hyperlink"/>
                                  <w:rFonts w:ascii="Arial" w:eastAsia="Times New Roman" w:hAnsi="Arial" w:cs="Arial"/>
                                  <w:lang w:eastAsia="en-GB"/>
                                </w:rPr>
                                <w:t>online survey</w:t>
                              </w:r>
                            </w:hyperlink>
                            <w:r w:rsidRPr="00DF425A">
                              <w:rPr>
                                <w:rFonts w:ascii="Arial" w:eastAsia="Times New Roman" w:hAnsi="Arial" w:cs="Arial"/>
                                <w:lang w:eastAsia="en-GB"/>
                              </w:rPr>
                              <w:t>. Those who wish to contribute via email may do so at</w:t>
                            </w:r>
                            <w:r>
                              <w:rPr>
                                <w:rFonts w:ascii="Arial" w:eastAsia="Times New Roman" w:hAnsi="Arial" w:cs="Arial"/>
                                <w:lang w:eastAsia="en-GB"/>
                              </w:rPr>
                              <w:t>:</w:t>
                            </w:r>
                            <w:r w:rsidRPr="00DF425A">
                              <w:rPr>
                                <w:rFonts w:ascii="Arial" w:eastAsia="Times New Roman" w:hAnsi="Arial" w:cs="Arial"/>
                                <w:lang w:eastAsia="en-GB"/>
                              </w:rPr>
                              <w:t xml:space="preserve"> </w:t>
                            </w:r>
                            <w:hyperlink r:id="rId9" w:history="1">
                              <w:r w:rsidRPr="006105A0">
                                <w:rPr>
                                  <w:rStyle w:val="Hyperlink"/>
                                  <w:rFonts w:ascii="Arial" w:eastAsia="Times New Roman" w:hAnsi="Arial" w:cs="Arial"/>
                                  <w:b/>
                                  <w:lang w:eastAsia="en-GB"/>
                                </w:rPr>
                                <w:t>tpconsultation@eib.org</w:t>
                              </w:r>
                            </w:hyperlink>
                            <w:r w:rsidRPr="00DF425A">
                              <w:rPr>
                                <w:rFonts w:ascii="Arial" w:eastAsia="Times New Roman" w:hAnsi="Arial" w:cs="Arial"/>
                                <w:lang w:eastAsia="en-GB"/>
                              </w:rPr>
                              <w:t>. Contributions must be received by </w:t>
                            </w:r>
                            <w:r>
                              <w:rPr>
                                <w:rFonts w:ascii="Arial" w:eastAsia="Times New Roman" w:hAnsi="Arial" w:cs="Arial"/>
                                <w:lang w:eastAsia="en-GB"/>
                              </w:rPr>
                              <w:br/>
                            </w:r>
                            <w:r w:rsidRPr="000C4BF6">
                              <w:rPr>
                                <w:rFonts w:ascii="Arial" w:eastAsia="Times New Roman" w:hAnsi="Arial" w:cs="Arial"/>
                                <w:b/>
                                <w:lang w:eastAsia="en-GB"/>
                              </w:rPr>
                              <w:t>Friday 12 March 202</w:t>
                            </w:r>
                            <w:r w:rsidRPr="00ED050C">
                              <w:rPr>
                                <w:rFonts w:ascii="Arial" w:eastAsia="Times New Roman" w:hAnsi="Arial" w:cs="Arial"/>
                                <w:b/>
                                <w:lang w:eastAsia="en-GB"/>
                              </w:rPr>
                              <w:t>1</w:t>
                            </w:r>
                            <w:r w:rsidRPr="00DF425A">
                              <w:rPr>
                                <w:rFonts w:ascii="Arial" w:eastAsia="Times New Roman" w:hAnsi="Arial" w:cs="Arial"/>
                                <w:lang w:eastAsia="en-GB"/>
                              </w:rPr>
                              <w:t xml:space="preserve"> and will be published on the </w:t>
                            </w:r>
                            <w:hyperlink r:id="rId10" w:history="1">
                              <w:r w:rsidRPr="007726C2">
                                <w:rPr>
                                  <w:rStyle w:val="Hyperlink"/>
                                  <w:rFonts w:ascii="Arial" w:eastAsia="Times New Roman" w:hAnsi="Arial" w:cs="Arial"/>
                                  <w:lang w:eastAsia="en-GB"/>
                                </w:rPr>
                                <w:t>public consultation web page</w:t>
                              </w:r>
                            </w:hyperlink>
                            <w:r w:rsidRPr="00DF425A">
                              <w:rPr>
                                <w:rFonts w:ascii="Arial" w:eastAsia="Times New Roman" w:hAnsi="Arial" w:cs="Arial"/>
                                <w:lang w:eastAsia="en-GB"/>
                              </w:rPr>
                              <w:t>.</w:t>
                            </w:r>
                          </w:p>
                          <w:p w14:paraId="06C4D65A" w14:textId="77777777" w:rsidR="00784DEA" w:rsidRPr="00DF425A" w:rsidRDefault="00784DEA" w:rsidP="009224DF">
                            <w:pPr>
                              <w:spacing w:after="0" w:line="240" w:lineRule="auto"/>
                              <w:jc w:val="both"/>
                              <w:rPr>
                                <w:rFonts w:ascii="Arial" w:eastAsia="Times New Roman" w:hAnsi="Arial" w:cs="Arial"/>
                                <w:lang w:eastAsia="en-GB"/>
                              </w:rPr>
                            </w:pPr>
                          </w:p>
                          <w:p w14:paraId="485FF896" w14:textId="77777777" w:rsidR="00784DEA" w:rsidRPr="00DF425A" w:rsidRDefault="00784DEA" w:rsidP="00C74259">
                            <w:pPr>
                              <w:spacing w:after="0" w:line="240" w:lineRule="auto"/>
                              <w:jc w:val="both"/>
                              <w:rPr>
                                <w:rFonts w:ascii="Arial" w:eastAsia="Times New Roman" w:hAnsi="Arial" w:cs="Arial"/>
                                <w:lang w:eastAsia="en-GB"/>
                              </w:rPr>
                            </w:pPr>
                            <w:r w:rsidRPr="00DF425A">
                              <w:rPr>
                                <w:rFonts w:ascii="Arial" w:eastAsia="Times New Roman" w:hAnsi="Arial" w:cs="Arial"/>
                                <w:lang w:eastAsia="en-GB"/>
                              </w:rPr>
                              <w:t xml:space="preserve">The public consultation web page provides more information about the review, including a </w:t>
                            </w:r>
                            <w:r w:rsidRPr="00DF425A">
                              <w:rPr>
                                <w:rFonts w:ascii="Arial" w:eastAsia="Times New Roman" w:hAnsi="Arial" w:cs="Arial"/>
                                <w:b/>
                                <w:lang w:eastAsia="en-GB"/>
                              </w:rPr>
                              <w:t>draft revised EIB-TP</w:t>
                            </w:r>
                            <w:r w:rsidRPr="00DF425A">
                              <w:rPr>
                                <w:rFonts w:ascii="Arial" w:eastAsia="Times New Roman" w:hAnsi="Arial" w:cs="Arial"/>
                                <w:lang w:eastAsia="en-GB"/>
                              </w:rPr>
                              <w:t xml:space="preserve">, which shows the amendments currently under consideration as well as brief explanations thereof, and an </w:t>
                            </w:r>
                            <w:r w:rsidRPr="00DF425A">
                              <w:rPr>
                                <w:rFonts w:ascii="Arial" w:eastAsia="Times New Roman" w:hAnsi="Arial" w:cs="Arial"/>
                                <w:b/>
                                <w:lang w:eastAsia="en-GB"/>
                              </w:rPr>
                              <w:t>explanatory note</w:t>
                            </w:r>
                            <w:r w:rsidRPr="00DF425A">
                              <w:rPr>
                                <w:rFonts w:ascii="Arial" w:eastAsia="Times New Roman" w:hAnsi="Arial" w:cs="Arial"/>
                                <w:lang w:eastAsia="en-GB"/>
                              </w:rPr>
                              <w:t xml:space="preserve">, which </w:t>
                            </w:r>
                            <w:r>
                              <w:rPr>
                                <w:rFonts w:ascii="Arial" w:eastAsia="Times New Roman" w:hAnsi="Arial" w:cs="Arial"/>
                                <w:lang w:eastAsia="en-GB"/>
                              </w:rPr>
                              <w:t>sets out</w:t>
                            </w:r>
                            <w:r w:rsidRPr="00DF425A">
                              <w:rPr>
                                <w:rFonts w:ascii="Arial" w:eastAsia="Times New Roman" w:hAnsi="Arial" w:cs="Arial"/>
                                <w:lang w:eastAsia="en-GB"/>
                              </w:rPr>
                              <w:t xml:space="preserve"> the context for the review, provides an overview of the EIB-TP and outlines the main changes currently under consideration.</w:t>
                            </w:r>
                          </w:p>
                          <w:p w14:paraId="24D06DAF" w14:textId="77777777" w:rsidR="00784DEA" w:rsidRPr="00DF425A" w:rsidRDefault="00784DEA" w:rsidP="00C74259">
                            <w:pPr>
                              <w:spacing w:after="0" w:line="240" w:lineRule="auto"/>
                              <w:jc w:val="both"/>
                              <w:rPr>
                                <w:rFonts w:ascii="Arial" w:eastAsia="Times New Roman" w:hAnsi="Arial" w:cs="Arial"/>
                                <w:lang w:eastAsia="en-GB"/>
                              </w:rPr>
                            </w:pPr>
                          </w:p>
                          <w:p w14:paraId="6B0C8838" w14:textId="77777777" w:rsidR="00784DEA" w:rsidRPr="00D734F9" w:rsidRDefault="00784DEA" w:rsidP="005E7669">
                            <w:pPr>
                              <w:spacing w:after="0" w:line="240" w:lineRule="auto"/>
                              <w:jc w:val="both"/>
                              <w:rPr>
                                <w:rFonts w:ascii="Arial" w:eastAsia="Times New Roman" w:hAnsi="Arial" w:cs="Arial"/>
                                <w:lang w:eastAsia="en-GB"/>
                              </w:rPr>
                            </w:pPr>
                            <w:r w:rsidRPr="00DF425A">
                              <w:rPr>
                                <w:rFonts w:ascii="Arial" w:eastAsia="Times New Roman" w:hAnsi="Arial" w:cs="Arial"/>
                                <w:lang w:eastAsia="en-GB"/>
                              </w:rPr>
                              <w:t xml:space="preserve">Thank you for your engagement </w:t>
                            </w:r>
                            <w:r>
                              <w:rPr>
                                <w:rFonts w:ascii="Arial" w:eastAsia="Times New Roman" w:hAnsi="Arial" w:cs="Arial"/>
                                <w:lang w:eastAsia="en-GB"/>
                              </w:rPr>
                              <w:t>with the European Union’s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5E25B" id="_x0000_s1027" type="#_x0000_t202" style="position:absolute;left:0;text-align:left;margin-left:-.6pt;margin-top:20.85pt;width:450.75pt;height:234.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xBIwIAAEwEAAAOAAAAZHJzL2Uyb0RvYy54bWysVNtu2zAMfR+wfxD0vjgxkq4x4hRdugwD&#10;ugvQ7gNoWY6FyaImKbGzrx8lp2nQDXsY5gdBFKmjw0PSq5uh0+wgnVdoSj6bTDmTRmCtzK7k3x63&#10;b6458wFMDRqNLPlRen6zfv1q1dtC5tiirqVjBGJ80duStyHYIsu8aGUHfoJWGnI26DoIZLpdVjvo&#10;Cb3TWT6dXmU9uto6FNJ7Or0bnXyd8JtGivClabwMTJecuIW0urRWcc3WKyh2DmyrxIkG/AOLDpSh&#10;R89QdxCA7Z36DapTwqHHJkwEdhk2jRIy5UDZzKYvsnlowcqUC4nj7Vkm//9gxefDV8dUXfKcMwMd&#10;lehRDoG9w4HlUZ3e+oKCHiyFhYGOqcopU2/vUXz3zOCmBbOTt85h30qoid0s3swuro44PoJU/Ses&#10;6RnYB0xAQ+O6KB2JwQidqnQ8VyZSEXS4eJvPF/mCM0G+fHk9W16l2mVQPF23zocPEjsWNyV3VPoE&#10;D4d7HyIdKJ5C4msetaq3SutkuF210Y4dgNpkm76UwYswbVhf8mUk8neIafr+BNGpQP2uVVfy63MQ&#10;FFG396ZO3RhA6XFPlLU5CRm1G1UMQzWkiiWVo8gV1kdS1uHY3jSOtGnR/eSsp9Yuuf+xByc50x8N&#10;VWc5m8/jLCRjTtKS4S491aUHjCCokgfOxu0mpPmJChi8pSo2Kun7zOREmVo2yX4arzgTl3aKev4J&#10;rH8BAAD//wMAUEsDBBQABgAIAAAAIQAQGiCG4AAAAAkBAAAPAAAAZHJzL2Rvd25yZXYueG1sTI/L&#10;TsMwFET3SPyDdZHYoNZ2U/oIuakQEgh2UKqydZPbJMKPYLtp+HvMCpajGc2cKTaj0WwgHzpnEeRU&#10;ACNbubqzDcLu/XGyAhaisrXSzhLCNwXYlJcXhcprd7ZvNGxjw1KJDblCaGPsc85D1ZJRYep6ssk7&#10;Om9UTNI3vPbqnMqN5jMhFtyozqaFVvX00FL1uT0ZhNX8efgIL9nrvloc9TreLIenL494fTXe3wGL&#10;NMa/MPziJ3QoE9PBnWwdmEaYyFlKIszlEljy10JkwA4It1JmwMuC/39Q/gAAAP//AwBQSwECLQAU&#10;AAYACAAAACEAtoM4kv4AAADhAQAAEwAAAAAAAAAAAAAAAAAAAAAAW0NvbnRlbnRfVHlwZXNdLnht&#10;bFBLAQItABQABgAIAAAAIQA4/SH/1gAAAJQBAAALAAAAAAAAAAAAAAAAAC8BAABfcmVscy8ucmVs&#10;c1BLAQItABQABgAIAAAAIQBYwqxBIwIAAEwEAAAOAAAAAAAAAAAAAAAAAC4CAABkcnMvZTJvRG9j&#10;LnhtbFBLAQItABQABgAIAAAAIQAQGiCG4AAAAAkBAAAPAAAAAAAAAAAAAAAAAH0EAABkcnMvZG93&#10;bnJldi54bWxQSwUGAAAAAAQABADzAAAAigUAAAAA&#10;">
                <v:textbox>
                  <w:txbxContent>
                    <w:p w14:paraId="460B9627" w14:textId="77777777" w:rsidR="00784DEA" w:rsidRDefault="00784DEA" w:rsidP="009224DF">
                      <w:pPr>
                        <w:spacing w:after="0" w:line="240" w:lineRule="auto"/>
                        <w:jc w:val="both"/>
                        <w:rPr>
                          <w:rFonts w:ascii="Arial" w:eastAsia="Times New Roman" w:hAnsi="Arial" w:cs="Arial"/>
                          <w:lang w:eastAsia="en-GB"/>
                        </w:rPr>
                      </w:pPr>
                    </w:p>
                    <w:p w14:paraId="458C2824" w14:textId="77777777" w:rsidR="00784DEA" w:rsidRPr="00DF425A" w:rsidRDefault="00784DEA" w:rsidP="009224DF">
                      <w:pPr>
                        <w:spacing w:after="0" w:line="240" w:lineRule="auto"/>
                        <w:jc w:val="both"/>
                        <w:rPr>
                          <w:rFonts w:ascii="Arial" w:eastAsia="Times New Roman" w:hAnsi="Arial" w:cs="Arial"/>
                          <w:lang w:eastAsia="en-GB"/>
                        </w:rPr>
                      </w:pPr>
                      <w:r w:rsidRPr="00DF425A">
                        <w:rPr>
                          <w:rFonts w:ascii="Arial" w:eastAsia="Times New Roman" w:hAnsi="Arial" w:cs="Arial"/>
                          <w:lang w:eastAsia="en-GB"/>
                        </w:rPr>
                        <w:t>The European Investment Bank (EIB) invites the public to contribute to the review of the EIB Group Transparency Policy (EIB-TP).</w:t>
                      </w:r>
                    </w:p>
                    <w:p w14:paraId="2CECBBFB" w14:textId="77777777" w:rsidR="00784DEA" w:rsidRPr="00DF425A" w:rsidRDefault="00784DEA" w:rsidP="009224DF">
                      <w:pPr>
                        <w:spacing w:after="0" w:line="240" w:lineRule="auto"/>
                        <w:jc w:val="both"/>
                        <w:rPr>
                          <w:rFonts w:ascii="Arial" w:eastAsia="Times New Roman" w:hAnsi="Arial" w:cs="Arial"/>
                          <w:lang w:eastAsia="en-GB"/>
                        </w:rPr>
                      </w:pPr>
                    </w:p>
                    <w:p w14:paraId="10F449ED" w14:textId="1BE40F56" w:rsidR="00784DEA" w:rsidRPr="000C4BF6" w:rsidRDefault="00784DEA" w:rsidP="009224DF">
                      <w:pPr>
                        <w:spacing w:after="0" w:line="240" w:lineRule="auto"/>
                        <w:jc w:val="both"/>
                        <w:rPr>
                          <w:rFonts w:ascii="Arial" w:eastAsia="Times New Roman" w:hAnsi="Arial" w:cs="Arial"/>
                          <w:b/>
                          <w:lang w:eastAsia="en-GB"/>
                        </w:rPr>
                      </w:pPr>
                      <w:r>
                        <w:rPr>
                          <w:rFonts w:ascii="Arial" w:eastAsia="Times New Roman" w:hAnsi="Arial" w:cs="Arial"/>
                          <w:lang w:eastAsia="en-GB"/>
                        </w:rPr>
                        <w:t xml:space="preserve">This document sets out </w:t>
                      </w:r>
                      <w:r w:rsidRPr="00DF425A">
                        <w:rPr>
                          <w:rFonts w:ascii="Arial" w:eastAsia="Times New Roman" w:hAnsi="Arial" w:cs="Arial"/>
                          <w:lang w:eastAsia="en-GB"/>
                        </w:rPr>
                        <w:t>questions intended to guide the public consultation, soliciting views about specific transparency matters. Answers to the</w:t>
                      </w:r>
                      <w:r>
                        <w:rPr>
                          <w:rFonts w:ascii="Arial" w:eastAsia="Times New Roman" w:hAnsi="Arial" w:cs="Arial"/>
                          <w:lang w:eastAsia="en-GB"/>
                        </w:rPr>
                        <w:t>se</w:t>
                      </w:r>
                      <w:r w:rsidRPr="00DF425A">
                        <w:rPr>
                          <w:rFonts w:ascii="Arial" w:eastAsia="Times New Roman" w:hAnsi="Arial" w:cs="Arial"/>
                          <w:lang w:eastAsia="en-GB"/>
                        </w:rPr>
                        <w:t xml:space="preserve"> questions must be submitted in writing, preferably via the </w:t>
                      </w:r>
                      <w:hyperlink r:id="rId11" w:history="1">
                        <w:r w:rsidRPr="007726C2">
                          <w:rPr>
                            <w:rStyle w:val="Hyperlink"/>
                            <w:rFonts w:ascii="Arial" w:eastAsia="Times New Roman" w:hAnsi="Arial" w:cs="Arial"/>
                            <w:lang w:eastAsia="en-GB"/>
                          </w:rPr>
                          <w:t>online survey</w:t>
                        </w:r>
                      </w:hyperlink>
                      <w:r w:rsidRPr="00DF425A">
                        <w:rPr>
                          <w:rFonts w:ascii="Arial" w:eastAsia="Times New Roman" w:hAnsi="Arial" w:cs="Arial"/>
                          <w:lang w:eastAsia="en-GB"/>
                        </w:rPr>
                        <w:t>. Those who wish to contribute via email may do so at</w:t>
                      </w:r>
                      <w:r>
                        <w:rPr>
                          <w:rFonts w:ascii="Arial" w:eastAsia="Times New Roman" w:hAnsi="Arial" w:cs="Arial"/>
                          <w:lang w:eastAsia="en-GB"/>
                        </w:rPr>
                        <w:t>:</w:t>
                      </w:r>
                      <w:r w:rsidRPr="00DF425A">
                        <w:rPr>
                          <w:rFonts w:ascii="Arial" w:eastAsia="Times New Roman" w:hAnsi="Arial" w:cs="Arial"/>
                          <w:lang w:eastAsia="en-GB"/>
                        </w:rPr>
                        <w:t xml:space="preserve"> </w:t>
                      </w:r>
                      <w:hyperlink r:id="rId12" w:history="1">
                        <w:r w:rsidRPr="006105A0">
                          <w:rPr>
                            <w:rStyle w:val="Hyperlink"/>
                            <w:rFonts w:ascii="Arial" w:eastAsia="Times New Roman" w:hAnsi="Arial" w:cs="Arial"/>
                            <w:b/>
                            <w:lang w:eastAsia="en-GB"/>
                          </w:rPr>
                          <w:t>tpconsultation@eib.org</w:t>
                        </w:r>
                      </w:hyperlink>
                      <w:r w:rsidRPr="00DF425A">
                        <w:rPr>
                          <w:rFonts w:ascii="Arial" w:eastAsia="Times New Roman" w:hAnsi="Arial" w:cs="Arial"/>
                          <w:lang w:eastAsia="en-GB"/>
                        </w:rPr>
                        <w:t>. Contributions must be received by </w:t>
                      </w:r>
                      <w:r>
                        <w:rPr>
                          <w:rFonts w:ascii="Arial" w:eastAsia="Times New Roman" w:hAnsi="Arial" w:cs="Arial"/>
                          <w:lang w:eastAsia="en-GB"/>
                        </w:rPr>
                        <w:br/>
                      </w:r>
                      <w:r w:rsidRPr="000C4BF6">
                        <w:rPr>
                          <w:rFonts w:ascii="Arial" w:eastAsia="Times New Roman" w:hAnsi="Arial" w:cs="Arial"/>
                          <w:b/>
                          <w:lang w:eastAsia="en-GB"/>
                        </w:rPr>
                        <w:t>Friday 12 March 202</w:t>
                      </w:r>
                      <w:r w:rsidRPr="00ED050C">
                        <w:rPr>
                          <w:rFonts w:ascii="Arial" w:eastAsia="Times New Roman" w:hAnsi="Arial" w:cs="Arial"/>
                          <w:b/>
                          <w:lang w:eastAsia="en-GB"/>
                        </w:rPr>
                        <w:t>1</w:t>
                      </w:r>
                      <w:r w:rsidRPr="00DF425A">
                        <w:rPr>
                          <w:rFonts w:ascii="Arial" w:eastAsia="Times New Roman" w:hAnsi="Arial" w:cs="Arial"/>
                          <w:lang w:eastAsia="en-GB"/>
                        </w:rPr>
                        <w:t xml:space="preserve"> and will be published on the </w:t>
                      </w:r>
                      <w:hyperlink r:id="rId13" w:history="1">
                        <w:r w:rsidRPr="007726C2">
                          <w:rPr>
                            <w:rStyle w:val="Hyperlink"/>
                            <w:rFonts w:ascii="Arial" w:eastAsia="Times New Roman" w:hAnsi="Arial" w:cs="Arial"/>
                            <w:lang w:eastAsia="en-GB"/>
                          </w:rPr>
                          <w:t>public consultation web page</w:t>
                        </w:r>
                      </w:hyperlink>
                      <w:r w:rsidRPr="00DF425A">
                        <w:rPr>
                          <w:rFonts w:ascii="Arial" w:eastAsia="Times New Roman" w:hAnsi="Arial" w:cs="Arial"/>
                          <w:lang w:eastAsia="en-GB"/>
                        </w:rPr>
                        <w:t>.</w:t>
                      </w:r>
                    </w:p>
                    <w:p w14:paraId="06C4D65A" w14:textId="77777777" w:rsidR="00784DEA" w:rsidRPr="00DF425A" w:rsidRDefault="00784DEA" w:rsidP="009224DF">
                      <w:pPr>
                        <w:spacing w:after="0" w:line="240" w:lineRule="auto"/>
                        <w:jc w:val="both"/>
                        <w:rPr>
                          <w:rFonts w:ascii="Arial" w:eastAsia="Times New Roman" w:hAnsi="Arial" w:cs="Arial"/>
                          <w:lang w:eastAsia="en-GB"/>
                        </w:rPr>
                      </w:pPr>
                    </w:p>
                    <w:p w14:paraId="485FF896" w14:textId="77777777" w:rsidR="00784DEA" w:rsidRPr="00DF425A" w:rsidRDefault="00784DEA" w:rsidP="00C74259">
                      <w:pPr>
                        <w:spacing w:after="0" w:line="240" w:lineRule="auto"/>
                        <w:jc w:val="both"/>
                        <w:rPr>
                          <w:rFonts w:ascii="Arial" w:eastAsia="Times New Roman" w:hAnsi="Arial" w:cs="Arial"/>
                          <w:lang w:eastAsia="en-GB"/>
                        </w:rPr>
                      </w:pPr>
                      <w:r w:rsidRPr="00DF425A">
                        <w:rPr>
                          <w:rFonts w:ascii="Arial" w:eastAsia="Times New Roman" w:hAnsi="Arial" w:cs="Arial"/>
                          <w:lang w:eastAsia="en-GB"/>
                        </w:rPr>
                        <w:t xml:space="preserve">The public consultation web page provides more information about the review, including a </w:t>
                      </w:r>
                      <w:r w:rsidRPr="00DF425A">
                        <w:rPr>
                          <w:rFonts w:ascii="Arial" w:eastAsia="Times New Roman" w:hAnsi="Arial" w:cs="Arial"/>
                          <w:b/>
                          <w:lang w:eastAsia="en-GB"/>
                        </w:rPr>
                        <w:t>draft revised EIB-TP</w:t>
                      </w:r>
                      <w:r w:rsidRPr="00DF425A">
                        <w:rPr>
                          <w:rFonts w:ascii="Arial" w:eastAsia="Times New Roman" w:hAnsi="Arial" w:cs="Arial"/>
                          <w:lang w:eastAsia="en-GB"/>
                        </w:rPr>
                        <w:t xml:space="preserve">, which shows the amendments currently under consideration as well as brief explanations thereof, and an </w:t>
                      </w:r>
                      <w:r w:rsidRPr="00DF425A">
                        <w:rPr>
                          <w:rFonts w:ascii="Arial" w:eastAsia="Times New Roman" w:hAnsi="Arial" w:cs="Arial"/>
                          <w:b/>
                          <w:lang w:eastAsia="en-GB"/>
                        </w:rPr>
                        <w:t>explanatory note</w:t>
                      </w:r>
                      <w:r w:rsidRPr="00DF425A">
                        <w:rPr>
                          <w:rFonts w:ascii="Arial" w:eastAsia="Times New Roman" w:hAnsi="Arial" w:cs="Arial"/>
                          <w:lang w:eastAsia="en-GB"/>
                        </w:rPr>
                        <w:t xml:space="preserve">, which </w:t>
                      </w:r>
                      <w:r>
                        <w:rPr>
                          <w:rFonts w:ascii="Arial" w:eastAsia="Times New Roman" w:hAnsi="Arial" w:cs="Arial"/>
                          <w:lang w:eastAsia="en-GB"/>
                        </w:rPr>
                        <w:t>sets out</w:t>
                      </w:r>
                      <w:r w:rsidRPr="00DF425A">
                        <w:rPr>
                          <w:rFonts w:ascii="Arial" w:eastAsia="Times New Roman" w:hAnsi="Arial" w:cs="Arial"/>
                          <w:lang w:eastAsia="en-GB"/>
                        </w:rPr>
                        <w:t xml:space="preserve"> the context for the review, provides an overview of the EIB-TP and outlines the main changes currently under consideration.</w:t>
                      </w:r>
                    </w:p>
                    <w:p w14:paraId="24D06DAF" w14:textId="77777777" w:rsidR="00784DEA" w:rsidRPr="00DF425A" w:rsidRDefault="00784DEA" w:rsidP="00C74259">
                      <w:pPr>
                        <w:spacing w:after="0" w:line="240" w:lineRule="auto"/>
                        <w:jc w:val="both"/>
                        <w:rPr>
                          <w:rFonts w:ascii="Arial" w:eastAsia="Times New Roman" w:hAnsi="Arial" w:cs="Arial"/>
                          <w:lang w:eastAsia="en-GB"/>
                        </w:rPr>
                      </w:pPr>
                    </w:p>
                    <w:p w14:paraId="6B0C8838" w14:textId="77777777" w:rsidR="00784DEA" w:rsidRPr="00D734F9" w:rsidRDefault="00784DEA" w:rsidP="005E7669">
                      <w:pPr>
                        <w:spacing w:after="0" w:line="240" w:lineRule="auto"/>
                        <w:jc w:val="both"/>
                        <w:rPr>
                          <w:rFonts w:ascii="Arial" w:eastAsia="Times New Roman" w:hAnsi="Arial" w:cs="Arial"/>
                          <w:lang w:eastAsia="en-GB"/>
                        </w:rPr>
                      </w:pPr>
                      <w:r w:rsidRPr="00DF425A">
                        <w:rPr>
                          <w:rFonts w:ascii="Arial" w:eastAsia="Times New Roman" w:hAnsi="Arial" w:cs="Arial"/>
                          <w:lang w:eastAsia="en-GB"/>
                        </w:rPr>
                        <w:t xml:space="preserve">Thank you for your engagement </w:t>
                      </w:r>
                      <w:r>
                        <w:rPr>
                          <w:rFonts w:ascii="Arial" w:eastAsia="Times New Roman" w:hAnsi="Arial" w:cs="Arial"/>
                          <w:lang w:eastAsia="en-GB"/>
                        </w:rPr>
                        <w:t>with the European Union’s Bank!</w:t>
                      </w:r>
                    </w:p>
                  </w:txbxContent>
                </v:textbox>
                <w10:wrap type="square" anchorx="margin"/>
              </v:shape>
            </w:pict>
          </mc:Fallback>
        </mc:AlternateContent>
      </w:r>
    </w:p>
    <w:p w14:paraId="6B4E597E" w14:textId="77777777" w:rsidR="00120E6C" w:rsidRPr="00DC4BAD" w:rsidRDefault="005C3642" w:rsidP="00120E6C">
      <w:pPr>
        <w:rPr>
          <w:rFonts w:ascii="Arial" w:hAnsi="Arial" w:cs="Arial"/>
          <w:sz w:val="20"/>
          <w:szCs w:val="20"/>
        </w:rPr>
      </w:pPr>
      <w:r w:rsidRPr="00DC4BAD">
        <w:rPr>
          <w:rFonts w:ascii="Arial" w:hAnsi="Arial" w:cs="Arial"/>
          <w:sz w:val="20"/>
          <w:szCs w:val="20"/>
        </w:rPr>
        <w:br w:type="page"/>
      </w:r>
    </w:p>
    <w:p w14:paraId="37CC2EBC" w14:textId="77777777" w:rsidR="00120E6C" w:rsidRPr="00DC4BAD" w:rsidRDefault="00120E6C" w:rsidP="00120E6C">
      <w:pPr>
        <w:rPr>
          <w:rFonts w:ascii="Arial" w:hAnsi="Arial" w:cs="Arial"/>
          <w:sz w:val="20"/>
          <w:szCs w:val="20"/>
        </w:rPr>
      </w:pPr>
    </w:p>
    <w:p w14:paraId="2F29B4CB" w14:textId="77777777" w:rsidR="00120E6C" w:rsidRPr="00DC4BAD" w:rsidRDefault="00120E6C" w:rsidP="00120E6C">
      <w:pPr>
        <w:rPr>
          <w:rFonts w:ascii="Arial" w:hAnsi="Arial" w:cs="Arial"/>
          <w:sz w:val="20"/>
          <w:szCs w:val="20"/>
        </w:rPr>
      </w:pPr>
    </w:p>
    <w:p w14:paraId="6E09A90F" w14:textId="77777777" w:rsidR="00120E6C" w:rsidRPr="00DC4BAD" w:rsidRDefault="00120E6C" w:rsidP="00120E6C">
      <w:pPr>
        <w:rPr>
          <w:rFonts w:ascii="Arial" w:hAnsi="Arial" w:cs="Arial"/>
          <w:sz w:val="26"/>
          <w:szCs w:val="26"/>
        </w:rPr>
      </w:pPr>
    </w:p>
    <w:p w14:paraId="217D9DDD" w14:textId="77777777" w:rsidR="00AD1FBC" w:rsidRDefault="00DF34ED" w:rsidP="00D7377C">
      <w:pPr>
        <w:pStyle w:val="Heading1"/>
        <w:shd w:val="clear" w:color="auto" w:fill="005298"/>
        <w:jc w:val="center"/>
        <w:rPr>
          <w:rFonts w:ascii="Arial" w:hAnsi="Arial" w:cs="Arial"/>
          <w:b/>
          <w:color w:val="FFFFFF" w:themeColor="background1"/>
          <w:sz w:val="26"/>
          <w:szCs w:val="26"/>
        </w:rPr>
      </w:pPr>
      <w:r w:rsidRPr="00DC4BAD">
        <w:rPr>
          <w:rFonts w:ascii="Arial" w:hAnsi="Arial" w:cs="Arial"/>
          <w:b/>
          <w:color w:val="FFFFFF" w:themeColor="background1"/>
          <w:sz w:val="26"/>
          <w:szCs w:val="26"/>
        </w:rPr>
        <w:t>ABOUT YOU</w:t>
      </w:r>
      <w:r w:rsidR="00AD1FBC">
        <w:rPr>
          <w:rFonts w:ascii="Arial" w:hAnsi="Arial" w:cs="Arial"/>
          <w:b/>
          <w:color w:val="FFFFFF" w:themeColor="background1"/>
          <w:sz w:val="26"/>
          <w:szCs w:val="26"/>
        </w:rPr>
        <w:t xml:space="preserve"> </w:t>
      </w:r>
    </w:p>
    <w:p w14:paraId="03A79213" w14:textId="39AC491D" w:rsidR="00A75DBF" w:rsidRPr="00DC4BAD" w:rsidRDefault="00AD1FBC" w:rsidP="000C4BF6">
      <w:pPr>
        <w:pStyle w:val="Heading1"/>
        <w:shd w:val="clear" w:color="auto" w:fill="005298"/>
        <w:spacing w:before="0"/>
        <w:jc w:val="center"/>
        <w:rPr>
          <w:rFonts w:ascii="Arial" w:hAnsi="Arial" w:cs="Arial"/>
          <w:b/>
          <w:color w:val="FFFFFF" w:themeColor="background1"/>
          <w:sz w:val="26"/>
          <w:szCs w:val="26"/>
        </w:rPr>
      </w:pPr>
      <w:r>
        <w:rPr>
          <w:rFonts w:ascii="Arial" w:hAnsi="Arial" w:cs="Arial"/>
          <w:b/>
          <w:color w:val="FFFFFF" w:themeColor="background1"/>
          <w:sz w:val="26"/>
          <w:szCs w:val="26"/>
        </w:rPr>
        <w:t>(Part 1 – mandatory information)</w:t>
      </w:r>
    </w:p>
    <w:p w14:paraId="4E9B8C7D" w14:textId="77777777" w:rsidR="00DF34ED" w:rsidRPr="00DC4BAD" w:rsidRDefault="00DF34ED" w:rsidP="00DF34ED">
      <w:pPr>
        <w:rPr>
          <w:rFonts w:ascii="Arial" w:hAnsi="Arial" w:cs="Arial"/>
        </w:rPr>
      </w:pPr>
    </w:p>
    <w:tbl>
      <w:tblPr>
        <w:tblStyle w:val="TableGrid"/>
        <w:tblW w:w="9072" w:type="dxa"/>
        <w:tblLayout w:type="fixed"/>
        <w:tblLook w:val="04A0" w:firstRow="1" w:lastRow="0" w:firstColumn="1" w:lastColumn="0" w:noHBand="0" w:noVBand="1"/>
      </w:tblPr>
      <w:tblGrid>
        <w:gridCol w:w="2977"/>
        <w:gridCol w:w="6095"/>
      </w:tblGrid>
      <w:tr w:rsidR="00ED050C" w:rsidRPr="00DC4BAD" w14:paraId="496DA4A0" w14:textId="77777777" w:rsidTr="000C4BF6">
        <w:trPr>
          <w:trHeight w:hRule="exact" w:val="1030"/>
        </w:trPr>
        <w:tc>
          <w:tcPr>
            <w:tcW w:w="2977" w:type="dxa"/>
            <w:tcBorders>
              <w:top w:val="nil"/>
              <w:left w:val="nil"/>
              <w:bottom w:val="nil"/>
            </w:tcBorders>
          </w:tcPr>
          <w:p w14:paraId="7196BFF3" w14:textId="30D50E23" w:rsidR="00ED050C" w:rsidRPr="00DC4BAD" w:rsidRDefault="00ED050C" w:rsidP="00ED050C">
            <w:pPr>
              <w:rPr>
                <w:rFonts w:ascii="Arial" w:hAnsi="Arial" w:cs="Arial"/>
                <w:b/>
              </w:rPr>
            </w:pPr>
            <w:r w:rsidRPr="00DC4BAD">
              <w:rPr>
                <w:rFonts w:ascii="Arial" w:hAnsi="Arial" w:cs="Arial"/>
                <w:b/>
              </w:rPr>
              <w:t>I am responding as:</w:t>
            </w:r>
          </w:p>
        </w:tc>
        <w:tc>
          <w:tcPr>
            <w:tcW w:w="6095" w:type="dxa"/>
            <w:tcBorders>
              <w:bottom w:val="single" w:sz="4" w:space="0" w:color="auto"/>
            </w:tcBorders>
          </w:tcPr>
          <w:p w14:paraId="788C2CAD" w14:textId="77777777" w:rsidR="00ED050C" w:rsidRPr="00DC4BAD" w:rsidRDefault="00ED050C" w:rsidP="000C4BF6">
            <w:pPr>
              <w:pStyle w:val="ListParagraph"/>
              <w:numPr>
                <w:ilvl w:val="0"/>
                <w:numId w:val="1"/>
              </w:numPr>
              <w:spacing w:before="120"/>
              <w:ind w:left="357" w:hanging="357"/>
              <w:rPr>
                <w:rFonts w:ascii="Arial" w:hAnsi="Arial" w:cs="Arial"/>
              </w:rPr>
            </w:pPr>
            <w:r w:rsidRPr="00DC4BAD">
              <w:rPr>
                <w:rFonts w:ascii="Arial" w:hAnsi="Arial" w:cs="Arial"/>
              </w:rPr>
              <w:t>An individual in my personal capacity</w:t>
            </w:r>
          </w:p>
          <w:p w14:paraId="349AF27E" w14:textId="77777777" w:rsidR="00ED050C" w:rsidRPr="00DC4BAD" w:rsidRDefault="00ED050C" w:rsidP="00ED050C">
            <w:pPr>
              <w:pStyle w:val="ListParagraph"/>
              <w:ind w:left="360"/>
              <w:rPr>
                <w:rFonts w:ascii="Arial" w:hAnsi="Arial" w:cs="Arial"/>
              </w:rPr>
            </w:pPr>
          </w:p>
          <w:p w14:paraId="3F4EB474" w14:textId="72D6B341" w:rsidR="00ED050C" w:rsidRPr="000C4BF6" w:rsidRDefault="00ED050C" w:rsidP="000C4BF6">
            <w:pPr>
              <w:pStyle w:val="ListParagraph"/>
              <w:numPr>
                <w:ilvl w:val="0"/>
                <w:numId w:val="1"/>
              </w:numPr>
              <w:spacing w:after="120"/>
              <w:ind w:left="357" w:hanging="357"/>
              <w:rPr>
                <w:rFonts w:ascii="Arial" w:hAnsi="Arial" w:cs="Arial"/>
              </w:rPr>
            </w:pPr>
            <w:r w:rsidRPr="000C4BF6">
              <w:rPr>
                <w:rFonts w:ascii="Arial" w:hAnsi="Arial" w:cs="Arial"/>
              </w:rPr>
              <w:t>The representative of an organisation</w:t>
            </w:r>
            <w:r w:rsidR="000C4BF6">
              <w:rPr>
                <w:rFonts w:ascii="Arial" w:hAnsi="Arial" w:cs="Arial"/>
              </w:rPr>
              <w:br/>
            </w:r>
          </w:p>
        </w:tc>
      </w:tr>
      <w:tr w:rsidR="00ED050C" w:rsidRPr="00DC4BAD" w14:paraId="34652291" w14:textId="77777777" w:rsidTr="000C4BF6">
        <w:trPr>
          <w:trHeight w:hRule="exact" w:val="567"/>
        </w:trPr>
        <w:tc>
          <w:tcPr>
            <w:tcW w:w="2977" w:type="dxa"/>
            <w:tcBorders>
              <w:top w:val="nil"/>
              <w:left w:val="nil"/>
              <w:bottom w:val="nil"/>
              <w:right w:val="nil"/>
            </w:tcBorders>
          </w:tcPr>
          <w:p w14:paraId="4097452C" w14:textId="77777777" w:rsidR="00ED050C" w:rsidRPr="00DC4BAD" w:rsidRDefault="00ED050C" w:rsidP="00ED050C">
            <w:pPr>
              <w:rPr>
                <w:rFonts w:ascii="Arial" w:hAnsi="Arial" w:cs="Arial"/>
                <w:b/>
              </w:rPr>
            </w:pPr>
          </w:p>
        </w:tc>
        <w:tc>
          <w:tcPr>
            <w:tcW w:w="6095" w:type="dxa"/>
            <w:tcBorders>
              <w:top w:val="single" w:sz="4" w:space="0" w:color="auto"/>
              <w:left w:val="nil"/>
              <w:bottom w:val="single" w:sz="4" w:space="0" w:color="auto"/>
              <w:right w:val="nil"/>
            </w:tcBorders>
          </w:tcPr>
          <w:p w14:paraId="06458753" w14:textId="77777777" w:rsidR="00ED050C" w:rsidRPr="00DC4BAD" w:rsidRDefault="00ED050C" w:rsidP="00ED050C">
            <w:pPr>
              <w:rPr>
                <w:rFonts w:ascii="Arial" w:hAnsi="Arial" w:cs="Arial"/>
              </w:rPr>
            </w:pPr>
          </w:p>
        </w:tc>
      </w:tr>
      <w:tr w:rsidR="00ED050C" w:rsidRPr="00DC4BAD" w14:paraId="108C0E2F" w14:textId="77777777" w:rsidTr="000C4BF6">
        <w:trPr>
          <w:trHeight w:hRule="exact" w:val="567"/>
        </w:trPr>
        <w:tc>
          <w:tcPr>
            <w:tcW w:w="2977" w:type="dxa"/>
            <w:tcBorders>
              <w:top w:val="nil"/>
              <w:left w:val="nil"/>
              <w:bottom w:val="nil"/>
            </w:tcBorders>
          </w:tcPr>
          <w:p w14:paraId="406969FB" w14:textId="77777777" w:rsidR="00ED050C" w:rsidRPr="00DC4BAD" w:rsidRDefault="00ED050C" w:rsidP="00ED050C">
            <w:pPr>
              <w:rPr>
                <w:rFonts w:ascii="Arial" w:hAnsi="Arial" w:cs="Arial"/>
                <w:b/>
              </w:rPr>
            </w:pPr>
          </w:p>
          <w:p w14:paraId="2713A278" w14:textId="77777777" w:rsidR="00ED050C" w:rsidRPr="00DC4BAD" w:rsidRDefault="00ED050C" w:rsidP="00ED050C">
            <w:pPr>
              <w:rPr>
                <w:rFonts w:ascii="Arial" w:hAnsi="Arial" w:cs="Arial"/>
              </w:rPr>
            </w:pPr>
            <w:r w:rsidRPr="00DC4BAD">
              <w:rPr>
                <w:rFonts w:ascii="Arial" w:hAnsi="Arial" w:cs="Arial"/>
                <w:b/>
              </w:rPr>
              <w:t>First name:*</w:t>
            </w:r>
          </w:p>
        </w:tc>
        <w:tc>
          <w:tcPr>
            <w:tcW w:w="6095" w:type="dxa"/>
            <w:tcBorders>
              <w:top w:val="single" w:sz="4" w:space="0" w:color="auto"/>
              <w:bottom w:val="single" w:sz="4" w:space="0" w:color="auto"/>
            </w:tcBorders>
          </w:tcPr>
          <w:p w14:paraId="374C98BB" w14:textId="77777777" w:rsidR="00ED050C" w:rsidRPr="00DC4BAD" w:rsidRDefault="00ED050C" w:rsidP="00ED050C">
            <w:pPr>
              <w:rPr>
                <w:rFonts w:ascii="Arial" w:hAnsi="Arial" w:cs="Arial"/>
              </w:rPr>
            </w:pPr>
          </w:p>
        </w:tc>
      </w:tr>
      <w:tr w:rsidR="00ED050C" w:rsidRPr="00DC4BAD" w14:paraId="1B98B21E" w14:textId="77777777" w:rsidTr="000C4BF6">
        <w:trPr>
          <w:trHeight w:hRule="exact" w:val="567"/>
        </w:trPr>
        <w:tc>
          <w:tcPr>
            <w:tcW w:w="2977" w:type="dxa"/>
            <w:tcBorders>
              <w:top w:val="nil"/>
              <w:left w:val="nil"/>
              <w:bottom w:val="nil"/>
              <w:right w:val="nil"/>
            </w:tcBorders>
          </w:tcPr>
          <w:p w14:paraId="6808E927" w14:textId="77777777" w:rsidR="00ED050C" w:rsidRPr="00DC4BAD" w:rsidRDefault="00ED050C" w:rsidP="00ED050C">
            <w:pPr>
              <w:ind w:left="37"/>
              <w:rPr>
                <w:rFonts w:ascii="Arial" w:hAnsi="Arial" w:cs="Arial"/>
              </w:rPr>
            </w:pPr>
          </w:p>
        </w:tc>
        <w:tc>
          <w:tcPr>
            <w:tcW w:w="6095" w:type="dxa"/>
            <w:tcBorders>
              <w:top w:val="single" w:sz="4" w:space="0" w:color="auto"/>
              <w:left w:val="nil"/>
              <w:bottom w:val="single" w:sz="4" w:space="0" w:color="auto"/>
              <w:right w:val="nil"/>
            </w:tcBorders>
          </w:tcPr>
          <w:p w14:paraId="38E57355" w14:textId="77777777" w:rsidR="00ED050C" w:rsidRPr="00DC4BAD" w:rsidRDefault="00ED050C" w:rsidP="00ED050C">
            <w:pPr>
              <w:rPr>
                <w:rFonts w:ascii="Arial" w:hAnsi="Arial" w:cs="Arial"/>
              </w:rPr>
            </w:pPr>
          </w:p>
          <w:p w14:paraId="55864883" w14:textId="77777777" w:rsidR="00ED050C" w:rsidRPr="00DC4BAD" w:rsidRDefault="00ED050C" w:rsidP="00ED050C">
            <w:pPr>
              <w:rPr>
                <w:rFonts w:ascii="Arial" w:hAnsi="Arial" w:cs="Arial"/>
              </w:rPr>
            </w:pPr>
          </w:p>
        </w:tc>
      </w:tr>
      <w:tr w:rsidR="00ED050C" w:rsidRPr="00DC4BAD" w14:paraId="1997E1D4" w14:textId="77777777" w:rsidTr="000C4BF6">
        <w:trPr>
          <w:trHeight w:hRule="exact" w:val="567"/>
        </w:trPr>
        <w:tc>
          <w:tcPr>
            <w:tcW w:w="2977" w:type="dxa"/>
            <w:tcBorders>
              <w:top w:val="nil"/>
              <w:left w:val="nil"/>
              <w:bottom w:val="nil"/>
            </w:tcBorders>
          </w:tcPr>
          <w:p w14:paraId="4BF5EB49" w14:textId="77777777" w:rsidR="00ED050C" w:rsidRPr="00DC4BAD" w:rsidRDefault="00ED050C" w:rsidP="00ED050C">
            <w:pPr>
              <w:rPr>
                <w:rFonts w:ascii="Arial" w:hAnsi="Arial" w:cs="Arial"/>
              </w:rPr>
            </w:pPr>
          </w:p>
          <w:p w14:paraId="345026D0" w14:textId="77777777" w:rsidR="00ED050C" w:rsidRPr="00DC4BAD" w:rsidRDefault="00ED050C" w:rsidP="00ED050C">
            <w:pPr>
              <w:rPr>
                <w:rFonts w:ascii="Arial" w:hAnsi="Arial" w:cs="Arial"/>
                <w:b/>
              </w:rPr>
            </w:pPr>
            <w:r w:rsidRPr="00DC4BAD">
              <w:rPr>
                <w:rFonts w:ascii="Arial" w:hAnsi="Arial" w:cs="Arial"/>
                <w:b/>
              </w:rPr>
              <w:t>Surname:*</w:t>
            </w:r>
          </w:p>
        </w:tc>
        <w:tc>
          <w:tcPr>
            <w:tcW w:w="6095" w:type="dxa"/>
            <w:tcBorders>
              <w:top w:val="single" w:sz="4" w:space="0" w:color="auto"/>
              <w:bottom w:val="single" w:sz="4" w:space="0" w:color="auto"/>
            </w:tcBorders>
          </w:tcPr>
          <w:p w14:paraId="01EDC47F" w14:textId="77777777" w:rsidR="00ED050C" w:rsidRPr="00DC4BAD" w:rsidRDefault="00ED050C" w:rsidP="00ED050C">
            <w:pPr>
              <w:rPr>
                <w:rFonts w:ascii="Arial" w:hAnsi="Arial" w:cs="Arial"/>
              </w:rPr>
            </w:pPr>
          </w:p>
        </w:tc>
      </w:tr>
      <w:tr w:rsidR="00ED050C" w:rsidRPr="00DC4BAD" w14:paraId="085764A9" w14:textId="77777777" w:rsidTr="000C4BF6">
        <w:trPr>
          <w:trHeight w:hRule="exact" w:val="567"/>
        </w:trPr>
        <w:tc>
          <w:tcPr>
            <w:tcW w:w="2977" w:type="dxa"/>
            <w:tcBorders>
              <w:top w:val="nil"/>
              <w:left w:val="nil"/>
              <w:bottom w:val="nil"/>
              <w:right w:val="nil"/>
            </w:tcBorders>
          </w:tcPr>
          <w:p w14:paraId="72BF4381" w14:textId="77777777" w:rsidR="00ED050C" w:rsidRPr="00DC4BAD" w:rsidRDefault="00ED050C" w:rsidP="00ED050C">
            <w:pPr>
              <w:rPr>
                <w:rFonts w:ascii="Arial" w:hAnsi="Arial" w:cs="Arial"/>
              </w:rPr>
            </w:pPr>
          </w:p>
        </w:tc>
        <w:tc>
          <w:tcPr>
            <w:tcW w:w="6095" w:type="dxa"/>
            <w:tcBorders>
              <w:top w:val="single" w:sz="4" w:space="0" w:color="auto"/>
              <w:left w:val="nil"/>
              <w:bottom w:val="single" w:sz="4" w:space="0" w:color="auto"/>
              <w:right w:val="nil"/>
            </w:tcBorders>
          </w:tcPr>
          <w:p w14:paraId="2E8D9344" w14:textId="77777777" w:rsidR="00ED050C" w:rsidRPr="00DC4BAD" w:rsidRDefault="00ED050C" w:rsidP="00ED050C">
            <w:pPr>
              <w:rPr>
                <w:rFonts w:ascii="Arial" w:hAnsi="Arial" w:cs="Arial"/>
              </w:rPr>
            </w:pPr>
          </w:p>
        </w:tc>
      </w:tr>
      <w:tr w:rsidR="00ED050C" w:rsidRPr="00DC4BAD" w14:paraId="29363AB6" w14:textId="77777777" w:rsidTr="000C4BF6">
        <w:trPr>
          <w:trHeight w:hRule="exact" w:val="567"/>
        </w:trPr>
        <w:tc>
          <w:tcPr>
            <w:tcW w:w="2977" w:type="dxa"/>
            <w:tcBorders>
              <w:top w:val="nil"/>
              <w:left w:val="nil"/>
              <w:bottom w:val="nil"/>
            </w:tcBorders>
          </w:tcPr>
          <w:p w14:paraId="1BBD496A" w14:textId="77777777" w:rsidR="00ED050C" w:rsidRPr="00DC4BAD" w:rsidRDefault="00ED050C" w:rsidP="00ED050C">
            <w:pPr>
              <w:rPr>
                <w:rFonts w:ascii="Arial" w:hAnsi="Arial" w:cs="Arial"/>
              </w:rPr>
            </w:pPr>
          </w:p>
          <w:p w14:paraId="47B62CD1" w14:textId="5072042C" w:rsidR="00ED050C" w:rsidRPr="00DC4BAD" w:rsidRDefault="00ED050C">
            <w:pPr>
              <w:rPr>
                <w:rFonts w:ascii="Arial" w:hAnsi="Arial" w:cs="Arial"/>
                <w:b/>
              </w:rPr>
            </w:pPr>
            <w:r w:rsidRPr="00DC4BAD">
              <w:rPr>
                <w:rFonts w:ascii="Arial" w:hAnsi="Arial" w:cs="Arial"/>
                <w:b/>
              </w:rPr>
              <w:t>Email address</w:t>
            </w:r>
            <w:r w:rsidR="00574050">
              <w:rPr>
                <w:rStyle w:val="FootnoteReference"/>
                <w:rFonts w:ascii="Arial" w:hAnsi="Arial" w:cs="Arial"/>
                <w:b/>
              </w:rPr>
              <w:footnoteReference w:id="1"/>
            </w:r>
            <w:r w:rsidRPr="00DC4BAD">
              <w:rPr>
                <w:rFonts w:ascii="Arial" w:hAnsi="Arial" w:cs="Arial"/>
                <w:b/>
              </w:rPr>
              <w:t>:</w:t>
            </w:r>
            <w:r>
              <w:rPr>
                <w:rStyle w:val="FootnoteReference"/>
                <w:rFonts w:ascii="Arial" w:hAnsi="Arial" w:cs="Arial"/>
                <w:b/>
              </w:rPr>
              <w:t xml:space="preserve"> </w:t>
            </w:r>
          </w:p>
        </w:tc>
        <w:tc>
          <w:tcPr>
            <w:tcW w:w="6095" w:type="dxa"/>
            <w:tcBorders>
              <w:top w:val="single" w:sz="4" w:space="0" w:color="auto"/>
              <w:bottom w:val="single" w:sz="4" w:space="0" w:color="auto"/>
            </w:tcBorders>
          </w:tcPr>
          <w:p w14:paraId="32E22871" w14:textId="77777777" w:rsidR="00ED050C" w:rsidRPr="00DC4BAD" w:rsidRDefault="00ED050C" w:rsidP="00ED050C">
            <w:pPr>
              <w:rPr>
                <w:rFonts w:ascii="Arial" w:hAnsi="Arial" w:cs="Arial"/>
              </w:rPr>
            </w:pPr>
          </w:p>
        </w:tc>
      </w:tr>
      <w:tr w:rsidR="00D67D69" w:rsidRPr="00DC4BAD" w14:paraId="7258A2DA" w14:textId="77777777" w:rsidTr="000C4BF6">
        <w:trPr>
          <w:trHeight w:val="624"/>
        </w:trPr>
        <w:tc>
          <w:tcPr>
            <w:tcW w:w="2977" w:type="dxa"/>
            <w:tcBorders>
              <w:top w:val="nil"/>
              <w:left w:val="nil"/>
              <w:bottom w:val="nil"/>
              <w:right w:val="nil"/>
            </w:tcBorders>
          </w:tcPr>
          <w:p w14:paraId="1804CD22" w14:textId="77777777" w:rsidR="00D67D69" w:rsidRPr="00DC4BAD" w:rsidRDefault="00D67D69" w:rsidP="00ED050C">
            <w:pPr>
              <w:ind w:left="37"/>
              <w:rPr>
                <w:rFonts w:ascii="Arial" w:hAnsi="Arial" w:cs="Arial"/>
              </w:rPr>
            </w:pPr>
          </w:p>
        </w:tc>
        <w:tc>
          <w:tcPr>
            <w:tcW w:w="6095" w:type="dxa"/>
            <w:tcBorders>
              <w:top w:val="single" w:sz="4" w:space="0" w:color="auto"/>
              <w:left w:val="nil"/>
              <w:bottom w:val="single" w:sz="4" w:space="0" w:color="auto"/>
              <w:right w:val="nil"/>
            </w:tcBorders>
          </w:tcPr>
          <w:p w14:paraId="0B3E5BE9" w14:textId="77777777" w:rsidR="00D67D69" w:rsidRPr="00DC4BAD" w:rsidRDefault="00D67D69" w:rsidP="00ED050C">
            <w:pPr>
              <w:rPr>
                <w:rFonts w:ascii="Arial" w:hAnsi="Arial" w:cs="Arial"/>
              </w:rPr>
            </w:pPr>
          </w:p>
        </w:tc>
      </w:tr>
      <w:tr w:rsidR="00D67D69" w:rsidRPr="00DC4BAD" w14:paraId="21DA7A7F" w14:textId="77777777" w:rsidTr="000C4BF6">
        <w:trPr>
          <w:trHeight w:val="624"/>
        </w:trPr>
        <w:tc>
          <w:tcPr>
            <w:tcW w:w="2977" w:type="dxa"/>
            <w:tcBorders>
              <w:top w:val="nil"/>
              <w:left w:val="nil"/>
              <w:bottom w:val="nil"/>
              <w:right w:val="single" w:sz="4" w:space="0" w:color="auto"/>
            </w:tcBorders>
          </w:tcPr>
          <w:p w14:paraId="38BB06D1" w14:textId="30F210E9" w:rsidR="00D67D69" w:rsidRPr="00DC4BAD" w:rsidRDefault="00D67D69" w:rsidP="00D67D69">
            <w:pPr>
              <w:ind w:left="37"/>
              <w:rPr>
                <w:rFonts w:ascii="Arial" w:hAnsi="Arial" w:cs="Arial"/>
              </w:rPr>
            </w:pPr>
            <w:r w:rsidRPr="00DC4BAD">
              <w:rPr>
                <w:rFonts w:ascii="Arial" w:hAnsi="Arial" w:cs="Arial"/>
                <w:b/>
              </w:rPr>
              <w:t>Function:</w:t>
            </w:r>
            <w:r>
              <w:rPr>
                <w:rFonts w:ascii="Arial" w:hAnsi="Arial" w:cs="Arial"/>
                <w:b/>
              </w:rPr>
              <w:t>*</w:t>
            </w:r>
          </w:p>
        </w:tc>
        <w:tc>
          <w:tcPr>
            <w:tcW w:w="6095" w:type="dxa"/>
            <w:tcBorders>
              <w:top w:val="single" w:sz="4" w:space="0" w:color="auto"/>
              <w:left w:val="single" w:sz="4" w:space="0" w:color="auto"/>
              <w:bottom w:val="single" w:sz="4" w:space="0" w:color="auto"/>
              <w:right w:val="single" w:sz="4" w:space="0" w:color="auto"/>
            </w:tcBorders>
          </w:tcPr>
          <w:p w14:paraId="7A01605B" w14:textId="77777777" w:rsidR="00D67D69" w:rsidRPr="00DC4BAD" w:rsidRDefault="00D67D69" w:rsidP="00D67D69">
            <w:pPr>
              <w:rPr>
                <w:rFonts w:ascii="Arial" w:hAnsi="Arial" w:cs="Arial"/>
              </w:rPr>
            </w:pPr>
          </w:p>
        </w:tc>
      </w:tr>
      <w:tr w:rsidR="00D67D69" w:rsidRPr="00DC4BAD" w14:paraId="79AA5A32" w14:textId="77777777" w:rsidTr="000C4BF6">
        <w:trPr>
          <w:trHeight w:val="624"/>
        </w:trPr>
        <w:tc>
          <w:tcPr>
            <w:tcW w:w="2977" w:type="dxa"/>
            <w:tcBorders>
              <w:top w:val="nil"/>
              <w:left w:val="nil"/>
              <w:bottom w:val="nil"/>
              <w:right w:val="nil"/>
            </w:tcBorders>
          </w:tcPr>
          <w:p w14:paraId="3C8C41B5" w14:textId="77777777" w:rsidR="00D67D69" w:rsidRPr="00DC4BAD" w:rsidRDefault="00D67D69" w:rsidP="00D67D69">
            <w:pPr>
              <w:ind w:left="37"/>
              <w:rPr>
                <w:rFonts w:ascii="Arial" w:hAnsi="Arial" w:cs="Arial"/>
              </w:rPr>
            </w:pPr>
          </w:p>
        </w:tc>
        <w:tc>
          <w:tcPr>
            <w:tcW w:w="6095" w:type="dxa"/>
            <w:tcBorders>
              <w:top w:val="single" w:sz="4" w:space="0" w:color="auto"/>
              <w:left w:val="nil"/>
              <w:bottom w:val="single" w:sz="4" w:space="0" w:color="auto"/>
              <w:right w:val="nil"/>
            </w:tcBorders>
          </w:tcPr>
          <w:p w14:paraId="6BC18223" w14:textId="77777777" w:rsidR="00D67D69" w:rsidRPr="00DC4BAD" w:rsidRDefault="00D67D69" w:rsidP="00D67D69">
            <w:pPr>
              <w:rPr>
                <w:rFonts w:ascii="Arial" w:hAnsi="Arial" w:cs="Arial"/>
              </w:rPr>
            </w:pPr>
          </w:p>
        </w:tc>
      </w:tr>
      <w:tr w:rsidR="00D67D69" w:rsidRPr="00DC4BAD" w14:paraId="57E42661" w14:textId="77777777" w:rsidTr="000C4BF6">
        <w:trPr>
          <w:trHeight w:val="624"/>
        </w:trPr>
        <w:tc>
          <w:tcPr>
            <w:tcW w:w="2977" w:type="dxa"/>
            <w:tcBorders>
              <w:top w:val="nil"/>
              <w:left w:val="nil"/>
              <w:bottom w:val="nil"/>
              <w:right w:val="single" w:sz="4" w:space="0" w:color="auto"/>
            </w:tcBorders>
          </w:tcPr>
          <w:p w14:paraId="520A723B" w14:textId="517F8892" w:rsidR="00D67D69" w:rsidRPr="00DC4BAD" w:rsidRDefault="00D67D69" w:rsidP="00D67D69">
            <w:pPr>
              <w:ind w:left="37"/>
              <w:rPr>
                <w:rFonts w:ascii="Arial" w:hAnsi="Arial" w:cs="Arial"/>
              </w:rPr>
            </w:pPr>
            <w:r w:rsidRPr="00DC4BAD">
              <w:rPr>
                <w:rFonts w:ascii="Arial" w:hAnsi="Arial" w:cs="Arial"/>
                <w:b/>
              </w:rPr>
              <w:t>Organisation name:</w:t>
            </w:r>
          </w:p>
        </w:tc>
        <w:tc>
          <w:tcPr>
            <w:tcW w:w="6095" w:type="dxa"/>
            <w:tcBorders>
              <w:top w:val="single" w:sz="4" w:space="0" w:color="auto"/>
              <w:left w:val="single" w:sz="4" w:space="0" w:color="auto"/>
              <w:bottom w:val="single" w:sz="4" w:space="0" w:color="auto"/>
              <w:right w:val="single" w:sz="4" w:space="0" w:color="auto"/>
            </w:tcBorders>
          </w:tcPr>
          <w:p w14:paraId="75CD1679" w14:textId="77777777" w:rsidR="00D67D69" w:rsidRPr="00DC4BAD" w:rsidRDefault="00D67D69" w:rsidP="00D67D69">
            <w:pPr>
              <w:rPr>
                <w:rFonts w:ascii="Arial" w:hAnsi="Arial" w:cs="Arial"/>
              </w:rPr>
            </w:pPr>
          </w:p>
        </w:tc>
      </w:tr>
      <w:tr w:rsidR="00D67D69" w:rsidRPr="00DC4BAD" w14:paraId="412E330F" w14:textId="77777777" w:rsidTr="000C4BF6">
        <w:trPr>
          <w:trHeight w:val="564"/>
        </w:trPr>
        <w:tc>
          <w:tcPr>
            <w:tcW w:w="2977" w:type="dxa"/>
            <w:tcBorders>
              <w:top w:val="nil"/>
              <w:left w:val="nil"/>
              <w:bottom w:val="nil"/>
              <w:right w:val="nil"/>
            </w:tcBorders>
          </w:tcPr>
          <w:p w14:paraId="7020815E" w14:textId="77777777" w:rsidR="00D67D69" w:rsidRPr="00DC4BAD" w:rsidRDefault="00D67D69" w:rsidP="00D67D69">
            <w:pPr>
              <w:ind w:left="37"/>
              <w:rPr>
                <w:rFonts w:ascii="Arial" w:hAnsi="Arial" w:cs="Arial"/>
              </w:rPr>
            </w:pPr>
          </w:p>
        </w:tc>
        <w:tc>
          <w:tcPr>
            <w:tcW w:w="6095" w:type="dxa"/>
            <w:tcBorders>
              <w:top w:val="single" w:sz="4" w:space="0" w:color="auto"/>
              <w:left w:val="nil"/>
              <w:bottom w:val="single" w:sz="4" w:space="0" w:color="auto"/>
              <w:right w:val="nil"/>
            </w:tcBorders>
          </w:tcPr>
          <w:p w14:paraId="2A0FF4C7" w14:textId="4EFA65BB" w:rsidR="00D67D69" w:rsidRPr="00DC4BAD" w:rsidRDefault="00D67D69" w:rsidP="00D67D69">
            <w:pPr>
              <w:rPr>
                <w:rFonts w:ascii="Arial" w:hAnsi="Arial" w:cs="Arial"/>
              </w:rPr>
            </w:pPr>
          </w:p>
        </w:tc>
      </w:tr>
      <w:tr w:rsidR="00D67D69" w:rsidRPr="00DC4BAD" w14:paraId="3D7FE54A" w14:textId="77777777" w:rsidTr="000C4BF6">
        <w:trPr>
          <w:trHeight w:val="624"/>
        </w:trPr>
        <w:tc>
          <w:tcPr>
            <w:tcW w:w="2977" w:type="dxa"/>
            <w:tcBorders>
              <w:top w:val="nil"/>
              <w:left w:val="nil"/>
              <w:bottom w:val="nil"/>
              <w:right w:val="single" w:sz="4" w:space="0" w:color="auto"/>
            </w:tcBorders>
          </w:tcPr>
          <w:p w14:paraId="581727CA" w14:textId="0519CFE6" w:rsidR="00D67D69" w:rsidRPr="00DC4BAD" w:rsidRDefault="00D67D69" w:rsidP="000C4BF6">
            <w:pPr>
              <w:rPr>
                <w:rFonts w:ascii="Arial" w:hAnsi="Arial" w:cs="Arial"/>
              </w:rPr>
            </w:pPr>
            <w:r w:rsidRPr="000C4BF6">
              <w:rPr>
                <w:rFonts w:ascii="Arial" w:hAnsi="Arial" w:cs="Arial"/>
                <w:b/>
              </w:rPr>
              <w:t>Country</w:t>
            </w:r>
            <w:r w:rsidR="00574050">
              <w:rPr>
                <w:rStyle w:val="FootnoteReference"/>
                <w:rFonts w:ascii="Arial" w:hAnsi="Arial" w:cs="Arial"/>
              </w:rPr>
              <w:footnoteReference w:id="2"/>
            </w:r>
            <w:r w:rsidRPr="00DC4BAD">
              <w:rPr>
                <w:rFonts w:ascii="Arial" w:hAnsi="Arial" w:cs="Arial"/>
              </w:rPr>
              <w:t>:</w:t>
            </w:r>
          </w:p>
        </w:tc>
        <w:tc>
          <w:tcPr>
            <w:tcW w:w="6095" w:type="dxa"/>
            <w:tcBorders>
              <w:top w:val="single" w:sz="4" w:space="0" w:color="auto"/>
              <w:left w:val="single" w:sz="4" w:space="0" w:color="auto"/>
              <w:bottom w:val="single" w:sz="4" w:space="0" w:color="auto"/>
              <w:right w:val="single" w:sz="4" w:space="0" w:color="auto"/>
            </w:tcBorders>
          </w:tcPr>
          <w:p w14:paraId="0B5E58C3" w14:textId="77777777" w:rsidR="00D67D69" w:rsidRPr="00DC4BAD" w:rsidRDefault="00D67D69" w:rsidP="00D67D69">
            <w:pPr>
              <w:rPr>
                <w:rFonts w:ascii="Arial" w:hAnsi="Arial" w:cs="Arial"/>
              </w:rPr>
            </w:pPr>
          </w:p>
        </w:tc>
      </w:tr>
      <w:tr w:rsidR="00D67D69" w:rsidRPr="00DC4BAD" w14:paraId="64BF0F9D" w14:textId="77777777" w:rsidTr="000C4BF6">
        <w:trPr>
          <w:trHeight w:val="624"/>
        </w:trPr>
        <w:tc>
          <w:tcPr>
            <w:tcW w:w="2977" w:type="dxa"/>
            <w:tcBorders>
              <w:top w:val="nil"/>
              <w:left w:val="nil"/>
              <w:bottom w:val="nil"/>
              <w:right w:val="nil"/>
            </w:tcBorders>
          </w:tcPr>
          <w:p w14:paraId="207732C8" w14:textId="77777777" w:rsidR="00D67D69" w:rsidRPr="00DC4BAD" w:rsidRDefault="00D67D69" w:rsidP="00D67D69">
            <w:pPr>
              <w:ind w:left="37"/>
              <w:rPr>
                <w:rFonts w:ascii="Arial" w:hAnsi="Arial" w:cs="Arial"/>
              </w:rPr>
            </w:pPr>
          </w:p>
          <w:p w14:paraId="17E3F442" w14:textId="77777777" w:rsidR="00D67D69" w:rsidRPr="00DC4BAD" w:rsidRDefault="00D67D69" w:rsidP="00D67D69">
            <w:pPr>
              <w:ind w:left="37"/>
              <w:rPr>
                <w:rFonts w:ascii="Arial" w:hAnsi="Arial" w:cs="Arial"/>
              </w:rPr>
            </w:pPr>
          </w:p>
        </w:tc>
        <w:tc>
          <w:tcPr>
            <w:tcW w:w="6095" w:type="dxa"/>
            <w:tcBorders>
              <w:top w:val="single" w:sz="4" w:space="0" w:color="auto"/>
              <w:left w:val="nil"/>
              <w:bottom w:val="nil"/>
              <w:right w:val="nil"/>
            </w:tcBorders>
          </w:tcPr>
          <w:p w14:paraId="1F1E3409" w14:textId="77777777" w:rsidR="00D67D69" w:rsidRPr="00DC4BAD" w:rsidRDefault="00D67D69" w:rsidP="00D67D69">
            <w:pPr>
              <w:rPr>
                <w:rFonts w:ascii="Arial" w:hAnsi="Arial" w:cs="Arial"/>
              </w:rPr>
            </w:pPr>
          </w:p>
        </w:tc>
      </w:tr>
      <w:tr w:rsidR="00D67D69" w:rsidRPr="00DC4BAD" w14:paraId="0052C749" w14:textId="77777777" w:rsidTr="000C4BF6">
        <w:trPr>
          <w:trHeight w:val="624"/>
        </w:trPr>
        <w:tc>
          <w:tcPr>
            <w:tcW w:w="2977" w:type="dxa"/>
            <w:tcBorders>
              <w:top w:val="nil"/>
              <w:left w:val="nil"/>
              <w:bottom w:val="nil"/>
              <w:right w:val="nil"/>
            </w:tcBorders>
          </w:tcPr>
          <w:p w14:paraId="10C6EBC8" w14:textId="77777777" w:rsidR="00D67D69" w:rsidRPr="00DC4BAD" w:rsidRDefault="00D67D69" w:rsidP="00D67D69">
            <w:pPr>
              <w:rPr>
                <w:rFonts w:ascii="Arial" w:hAnsi="Arial" w:cs="Arial"/>
                <w:b/>
              </w:rPr>
            </w:pPr>
            <w:r w:rsidRPr="00DC4BAD">
              <w:rPr>
                <w:rFonts w:ascii="Arial" w:hAnsi="Arial" w:cs="Arial"/>
                <w:b/>
              </w:rPr>
              <w:t>Treatment of personal data:</w:t>
            </w:r>
          </w:p>
        </w:tc>
        <w:tc>
          <w:tcPr>
            <w:tcW w:w="6095" w:type="dxa"/>
            <w:tcBorders>
              <w:top w:val="nil"/>
              <w:left w:val="nil"/>
              <w:bottom w:val="nil"/>
              <w:right w:val="nil"/>
            </w:tcBorders>
          </w:tcPr>
          <w:p w14:paraId="3A5000CB" w14:textId="5E222D0D" w:rsidR="00D67D69" w:rsidRPr="00DC4BAD" w:rsidRDefault="00D67D69" w:rsidP="000C4BF6">
            <w:pPr>
              <w:pStyle w:val="ListParagraph"/>
              <w:numPr>
                <w:ilvl w:val="0"/>
                <w:numId w:val="1"/>
              </w:numPr>
              <w:pBdr>
                <w:top w:val="single" w:sz="4" w:space="1" w:color="auto"/>
                <w:left w:val="single" w:sz="4" w:space="4" w:color="auto"/>
                <w:right w:val="single" w:sz="4" w:space="4" w:color="auto"/>
              </w:pBdr>
              <w:rPr>
                <w:rFonts w:ascii="Arial" w:hAnsi="Arial" w:cs="Arial"/>
              </w:rPr>
            </w:pPr>
            <w:r w:rsidRPr="00DC4BAD">
              <w:rPr>
                <w:rFonts w:ascii="Arial" w:hAnsi="Arial" w:cs="Arial"/>
              </w:rPr>
              <w:t xml:space="preserve">The EIB </w:t>
            </w:r>
            <w:r w:rsidRPr="00DC4BAD">
              <w:rPr>
                <w:rFonts w:ascii="Arial" w:hAnsi="Arial" w:cs="Arial"/>
                <w:b/>
              </w:rPr>
              <w:t>may</w:t>
            </w:r>
            <w:r w:rsidRPr="00DC4BAD">
              <w:rPr>
                <w:rFonts w:ascii="Arial" w:hAnsi="Arial" w:cs="Arial"/>
              </w:rPr>
              <w:t xml:space="preserve"> publish</w:t>
            </w:r>
            <w:r w:rsidR="007A098A">
              <w:rPr>
                <w:rFonts w:ascii="Arial" w:hAnsi="Arial" w:cs="Arial"/>
              </w:rPr>
              <w:t>, as part of your contribution,</w:t>
            </w:r>
            <w:r w:rsidRPr="00DC4BAD">
              <w:rPr>
                <w:rFonts w:ascii="Arial" w:hAnsi="Arial" w:cs="Arial"/>
              </w:rPr>
              <w:t xml:space="preserve"> the information in the fields marked with an asterisk (*)</w:t>
            </w:r>
          </w:p>
          <w:p w14:paraId="2A3B3ADF" w14:textId="77777777" w:rsidR="00D67D69" w:rsidRPr="000C4BF6" w:rsidRDefault="00D67D69" w:rsidP="000C4BF6">
            <w:pPr>
              <w:pBdr>
                <w:top w:val="single" w:sz="4" w:space="1" w:color="auto"/>
                <w:left w:val="single" w:sz="4" w:space="4" w:color="auto"/>
                <w:right w:val="single" w:sz="4" w:space="4" w:color="auto"/>
              </w:pBdr>
              <w:rPr>
                <w:rFonts w:ascii="Arial" w:hAnsi="Arial" w:cs="Arial"/>
              </w:rPr>
            </w:pPr>
          </w:p>
          <w:p w14:paraId="3D4E4FA8" w14:textId="017E56C1" w:rsidR="00D67D69" w:rsidRPr="00DC4BAD" w:rsidRDefault="00D67D69" w:rsidP="000C4BF6">
            <w:pPr>
              <w:pStyle w:val="ListParagraph"/>
              <w:numPr>
                <w:ilvl w:val="0"/>
                <w:numId w:val="1"/>
              </w:numPr>
              <w:pBdr>
                <w:top w:val="single" w:sz="4" w:space="1" w:color="auto"/>
                <w:left w:val="single" w:sz="4" w:space="4" w:color="auto"/>
                <w:right w:val="single" w:sz="4" w:space="4" w:color="auto"/>
              </w:pBdr>
              <w:rPr>
                <w:rFonts w:ascii="Arial" w:hAnsi="Arial" w:cs="Arial"/>
              </w:rPr>
            </w:pPr>
            <w:r w:rsidRPr="00DC4BAD">
              <w:rPr>
                <w:rFonts w:ascii="Arial" w:hAnsi="Arial" w:cs="Arial"/>
              </w:rPr>
              <w:t xml:space="preserve">The EIB </w:t>
            </w:r>
            <w:r w:rsidRPr="00DC4BAD">
              <w:rPr>
                <w:rFonts w:ascii="Arial" w:hAnsi="Arial" w:cs="Arial"/>
                <w:b/>
              </w:rPr>
              <w:t>may not</w:t>
            </w:r>
            <w:r w:rsidRPr="00DC4BAD">
              <w:rPr>
                <w:rFonts w:ascii="Arial" w:hAnsi="Arial" w:cs="Arial"/>
              </w:rPr>
              <w:t xml:space="preserve"> publish</w:t>
            </w:r>
            <w:r w:rsidR="007A098A">
              <w:rPr>
                <w:rFonts w:ascii="Arial" w:hAnsi="Arial" w:cs="Arial"/>
              </w:rPr>
              <w:t>, as part of your contribution,</w:t>
            </w:r>
            <w:r w:rsidRPr="00DC4BAD">
              <w:rPr>
                <w:rFonts w:ascii="Arial" w:hAnsi="Arial" w:cs="Arial"/>
              </w:rPr>
              <w:t xml:space="preserve"> the information in the fields marked with an asterisk (*)</w:t>
            </w:r>
          </w:p>
        </w:tc>
      </w:tr>
      <w:tr w:rsidR="00D67D69" w:rsidRPr="00DC4BAD" w14:paraId="724D95C4" w14:textId="77777777" w:rsidTr="000C4BF6">
        <w:trPr>
          <w:trHeight w:hRule="exact" w:val="680"/>
        </w:trPr>
        <w:tc>
          <w:tcPr>
            <w:tcW w:w="2977" w:type="dxa"/>
            <w:tcBorders>
              <w:top w:val="nil"/>
              <w:left w:val="nil"/>
              <w:bottom w:val="nil"/>
              <w:right w:val="nil"/>
            </w:tcBorders>
          </w:tcPr>
          <w:p w14:paraId="481C6C82" w14:textId="77777777" w:rsidR="00D67D69" w:rsidRPr="00DC4BAD" w:rsidRDefault="00D67D69" w:rsidP="00D67D69">
            <w:pPr>
              <w:ind w:left="37"/>
              <w:rPr>
                <w:rFonts w:ascii="Arial" w:hAnsi="Arial" w:cs="Arial"/>
              </w:rPr>
            </w:pPr>
          </w:p>
        </w:tc>
        <w:tc>
          <w:tcPr>
            <w:tcW w:w="6095" w:type="dxa"/>
            <w:tcBorders>
              <w:top w:val="single" w:sz="4" w:space="0" w:color="auto"/>
              <w:left w:val="nil"/>
              <w:bottom w:val="nil"/>
              <w:right w:val="nil"/>
            </w:tcBorders>
          </w:tcPr>
          <w:p w14:paraId="057B9D48" w14:textId="77777777" w:rsidR="00D67D69" w:rsidRPr="00DC4BAD" w:rsidRDefault="00D67D69" w:rsidP="00D67D69">
            <w:pPr>
              <w:rPr>
                <w:rFonts w:ascii="Arial" w:hAnsi="Arial" w:cs="Arial"/>
              </w:rPr>
            </w:pPr>
          </w:p>
        </w:tc>
      </w:tr>
    </w:tbl>
    <w:p w14:paraId="634EEB62" w14:textId="77777777" w:rsidR="00C75A57" w:rsidRPr="00DC4BAD" w:rsidRDefault="00C75A57" w:rsidP="00C75A57">
      <w:pPr>
        <w:pStyle w:val="ListParagraph"/>
        <w:tabs>
          <w:tab w:val="left" w:pos="8232"/>
        </w:tabs>
        <w:spacing w:line="240" w:lineRule="auto"/>
        <w:ind w:left="397"/>
        <w:rPr>
          <w:rFonts w:ascii="Arial" w:hAnsi="Arial" w:cs="Arial"/>
        </w:rPr>
      </w:pPr>
      <w:r w:rsidRPr="00DC4BAD">
        <w:rPr>
          <w:rFonts w:ascii="Arial" w:hAnsi="Arial" w:cs="Arial"/>
        </w:rPr>
        <w:lastRenderedPageBreak/>
        <w:tab/>
      </w:r>
    </w:p>
    <w:p w14:paraId="65A9098F" w14:textId="77777777" w:rsidR="00120E6C" w:rsidRDefault="00120E6C" w:rsidP="00C9722D">
      <w:pPr>
        <w:spacing w:after="0" w:line="240" w:lineRule="auto"/>
        <w:rPr>
          <w:rFonts w:ascii="Arial" w:hAnsi="Arial" w:cs="Arial"/>
        </w:rPr>
      </w:pPr>
    </w:p>
    <w:p w14:paraId="20E08F90" w14:textId="77777777" w:rsidR="00C9722D" w:rsidRPr="00C9722D" w:rsidRDefault="00C9722D" w:rsidP="00C9722D">
      <w:pPr>
        <w:spacing w:after="0" w:line="240" w:lineRule="auto"/>
        <w:rPr>
          <w:rFonts w:ascii="Arial" w:hAnsi="Arial" w:cs="Arial"/>
        </w:rPr>
      </w:pPr>
    </w:p>
    <w:p w14:paraId="61F04E45" w14:textId="77777777" w:rsidR="00032B02" w:rsidRPr="00DC4BAD" w:rsidRDefault="00032B02" w:rsidP="00032B02">
      <w:pPr>
        <w:pStyle w:val="ListParagraph"/>
        <w:spacing w:after="0" w:line="240" w:lineRule="auto"/>
        <w:ind w:left="397"/>
        <w:rPr>
          <w:rFonts w:ascii="Arial" w:hAnsi="Arial" w:cs="Arial"/>
        </w:rPr>
      </w:pPr>
    </w:p>
    <w:p w14:paraId="5AF7876E" w14:textId="77777777" w:rsidR="00120E6C" w:rsidRPr="00DC4BAD" w:rsidRDefault="00120E6C" w:rsidP="00032B02">
      <w:pPr>
        <w:pStyle w:val="ListParagraph"/>
        <w:spacing w:after="0" w:line="240" w:lineRule="auto"/>
        <w:ind w:left="397"/>
        <w:rPr>
          <w:rFonts w:ascii="Arial" w:hAnsi="Arial" w:cs="Arial"/>
          <w:sz w:val="26"/>
          <w:szCs w:val="26"/>
        </w:rPr>
      </w:pPr>
    </w:p>
    <w:p w14:paraId="751F7463" w14:textId="77777777" w:rsidR="00AD1FBC" w:rsidRDefault="00353D84" w:rsidP="00032B02">
      <w:pPr>
        <w:shd w:val="clear" w:color="auto" w:fill="005298"/>
        <w:spacing w:after="0" w:line="240" w:lineRule="auto"/>
        <w:jc w:val="center"/>
        <w:rPr>
          <w:rFonts w:ascii="Arial" w:hAnsi="Arial" w:cs="Arial"/>
          <w:b/>
          <w:color w:val="FFFFFF" w:themeColor="background1"/>
          <w:sz w:val="26"/>
          <w:szCs w:val="26"/>
        </w:rPr>
      </w:pPr>
      <w:r w:rsidRPr="00DC4BAD">
        <w:rPr>
          <w:rFonts w:ascii="Arial" w:hAnsi="Arial" w:cs="Arial"/>
          <w:b/>
          <w:color w:val="FFFFFF" w:themeColor="background1"/>
          <w:sz w:val="26"/>
          <w:szCs w:val="26"/>
        </w:rPr>
        <w:t xml:space="preserve">ABOUT YOU </w:t>
      </w:r>
    </w:p>
    <w:p w14:paraId="6513630C" w14:textId="4116F02A" w:rsidR="00353D84" w:rsidRPr="00DC4BAD" w:rsidRDefault="00AD1FBC" w:rsidP="00032B02">
      <w:pPr>
        <w:shd w:val="clear" w:color="auto" w:fill="005298"/>
        <w:spacing w:after="0" w:line="240" w:lineRule="auto"/>
        <w:jc w:val="center"/>
        <w:rPr>
          <w:rFonts w:ascii="Arial" w:hAnsi="Arial" w:cs="Arial"/>
          <w:b/>
          <w:color w:val="FFFFFF" w:themeColor="background1"/>
          <w:sz w:val="26"/>
          <w:szCs w:val="26"/>
        </w:rPr>
      </w:pPr>
      <w:r>
        <w:rPr>
          <w:rFonts w:ascii="Arial" w:hAnsi="Arial" w:cs="Arial"/>
          <w:b/>
          <w:color w:val="FFFFFF" w:themeColor="background1"/>
          <w:sz w:val="26"/>
          <w:szCs w:val="26"/>
        </w:rPr>
        <w:t xml:space="preserve">(Part 2 – optional information) </w:t>
      </w:r>
    </w:p>
    <w:p w14:paraId="557B34D3" w14:textId="77777777" w:rsidR="005624D9" w:rsidRDefault="005624D9" w:rsidP="00574050">
      <w:pPr>
        <w:spacing w:afterLines="50" w:after="120"/>
        <w:jc w:val="both"/>
        <w:rPr>
          <w:rFonts w:ascii="Arial" w:hAnsi="Arial" w:cs="Arial"/>
          <w:i/>
        </w:rPr>
      </w:pPr>
    </w:p>
    <w:p w14:paraId="4823EF21" w14:textId="0BDB10E8" w:rsidR="00AD1FBC" w:rsidRPr="00DC4BAD" w:rsidRDefault="005624D9" w:rsidP="00574050">
      <w:pPr>
        <w:spacing w:afterLines="50" w:after="120"/>
        <w:jc w:val="both"/>
        <w:rPr>
          <w:rFonts w:ascii="Arial" w:hAnsi="Arial" w:cs="Arial"/>
          <w:i/>
        </w:rPr>
      </w:pPr>
      <w:r>
        <w:rPr>
          <w:rFonts w:ascii="Arial" w:hAnsi="Arial" w:cs="Arial"/>
          <w:i/>
        </w:rPr>
        <w:t>R</w:t>
      </w:r>
      <w:r w:rsidR="00A81047">
        <w:rPr>
          <w:rFonts w:ascii="Arial" w:hAnsi="Arial" w:cs="Arial"/>
          <w:i/>
        </w:rPr>
        <w:t xml:space="preserve">esponses to </w:t>
      </w:r>
      <w:r w:rsidR="00AD1FBC">
        <w:rPr>
          <w:rFonts w:ascii="Arial" w:hAnsi="Arial" w:cs="Arial"/>
          <w:i/>
        </w:rPr>
        <w:t xml:space="preserve">the </w:t>
      </w:r>
      <w:r w:rsidR="00A81047">
        <w:rPr>
          <w:rFonts w:ascii="Arial" w:hAnsi="Arial" w:cs="Arial"/>
          <w:i/>
        </w:rPr>
        <w:t>following</w:t>
      </w:r>
      <w:r w:rsidR="00AD1FBC">
        <w:rPr>
          <w:rFonts w:ascii="Arial" w:hAnsi="Arial" w:cs="Arial"/>
          <w:i/>
        </w:rPr>
        <w:t xml:space="preserve"> 4 questions </w:t>
      </w:r>
      <w:r w:rsidR="00450FDF">
        <w:rPr>
          <w:rFonts w:ascii="Arial" w:hAnsi="Arial" w:cs="Arial"/>
          <w:i/>
        </w:rPr>
        <w:t>(A-D)</w:t>
      </w:r>
      <w:r>
        <w:rPr>
          <w:rFonts w:ascii="Arial" w:hAnsi="Arial" w:cs="Arial"/>
          <w:i/>
        </w:rPr>
        <w:t xml:space="preserve"> are for statistical/analytical purposes and</w:t>
      </w:r>
      <w:r w:rsidR="00450FDF">
        <w:rPr>
          <w:rFonts w:ascii="Arial" w:hAnsi="Arial" w:cs="Arial"/>
          <w:i/>
        </w:rPr>
        <w:t xml:space="preserve"> </w:t>
      </w:r>
      <w:r w:rsidR="00AD1FBC">
        <w:rPr>
          <w:rFonts w:ascii="Arial" w:hAnsi="Arial" w:cs="Arial"/>
          <w:i/>
        </w:rPr>
        <w:t xml:space="preserve">will not be published as part of your contribution. </w:t>
      </w:r>
      <w:r w:rsidR="00574050">
        <w:rPr>
          <w:rFonts w:ascii="Arial" w:hAnsi="Arial" w:cs="Arial"/>
          <w:i/>
        </w:rPr>
        <w:t>O</w:t>
      </w:r>
      <w:r w:rsidR="00574050" w:rsidRPr="00574050">
        <w:rPr>
          <w:rFonts w:ascii="Arial" w:hAnsi="Arial" w:cs="Arial"/>
          <w:i/>
        </w:rPr>
        <w:t>nly aggregated results will be reported</w:t>
      </w:r>
      <w:r w:rsidR="00574050">
        <w:rPr>
          <w:rFonts w:ascii="Arial" w:hAnsi="Arial" w:cs="Arial"/>
          <w:i/>
        </w:rPr>
        <w:t>.</w:t>
      </w:r>
      <w:r w:rsidR="00574050" w:rsidRPr="00574050">
        <w:rPr>
          <w:rFonts w:ascii="Arial" w:hAnsi="Arial" w:cs="Arial"/>
          <w:i/>
        </w:rPr>
        <w:t xml:space="preserve"> </w:t>
      </w:r>
    </w:p>
    <w:p w14:paraId="13EBA0F3" w14:textId="77777777" w:rsidR="00AD1FBC" w:rsidRPr="00DC4BAD" w:rsidRDefault="00AD1FBC" w:rsidP="00032B02">
      <w:pPr>
        <w:spacing w:after="0" w:line="240" w:lineRule="auto"/>
        <w:rPr>
          <w:rFonts w:ascii="Arial" w:hAnsi="Arial" w:cs="Arial"/>
        </w:rPr>
      </w:pPr>
    </w:p>
    <w:p w14:paraId="26B64F8D" w14:textId="742C96F0" w:rsidR="00120E6C" w:rsidRPr="00DC4BAD" w:rsidRDefault="00450FDF" w:rsidP="00120E6C">
      <w:pPr>
        <w:rPr>
          <w:rFonts w:ascii="Arial" w:hAnsi="Arial" w:cs="Arial"/>
          <w:b/>
        </w:rPr>
      </w:pPr>
      <w:r>
        <w:rPr>
          <w:rFonts w:ascii="Arial" w:hAnsi="Arial" w:cs="Arial"/>
          <w:b/>
        </w:rPr>
        <w:t xml:space="preserve">A: </w:t>
      </w:r>
      <w:r w:rsidR="00462719" w:rsidRPr="00DC4BAD">
        <w:rPr>
          <w:rFonts w:ascii="Arial" w:hAnsi="Arial" w:cs="Arial"/>
          <w:b/>
        </w:rPr>
        <w:t>Type of organisation</w:t>
      </w:r>
      <w:r w:rsidR="005624D9">
        <w:rPr>
          <w:rFonts w:ascii="Arial" w:hAnsi="Arial" w:cs="Arial"/>
          <w:b/>
        </w:rPr>
        <w:t xml:space="preserve"> (if responding as a representative of an organisation)</w:t>
      </w:r>
      <w:r w:rsidR="003237F4" w:rsidRPr="00DC4BAD">
        <w:rPr>
          <w:rFonts w:ascii="Arial" w:hAnsi="Arial" w:cs="Arial"/>
          <w:b/>
        </w:rPr>
        <w:t>:</w:t>
      </w:r>
    </w:p>
    <w:p w14:paraId="3B16ADB0" w14:textId="77777777" w:rsidR="00462719" w:rsidRPr="00D67D69" w:rsidRDefault="003237F4" w:rsidP="00D67D69">
      <w:pPr>
        <w:pStyle w:val="ListParagraph"/>
        <w:numPr>
          <w:ilvl w:val="0"/>
          <w:numId w:val="1"/>
        </w:numPr>
        <w:spacing w:after="0" w:line="360" w:lineRule="auto"/>
        <w:ind w:left="709"/>
      </w:pPr>
      <w:r w:rsidRPr="00D67D69">
        <w:t>Large enterprise</w:t>
      </w:r>
    </w:p>
    <w:p w14:paraId="70120E21" w14:textId="58DBD04C" w:rsidR="003237F4" w:rsidRPr="00D67D69" w:rsidRDefault="00086031" w:rsidP="00D67D69">
      <w:pPr>
        <w:pStyle w:val="ListParagraph"/>
        <w:numPr>
          <w:ilvl w:val="0"/>
          <w:numId w:val="1"/>
        </w:numPr>
        <w:spacing w:after="0" w:line="360" w:lineRule="auto"/>
        <w:ind w:left="709"/>
      </w:pPr>
      <w:r w:rsidRPr="00D67D69">
        <w:t>Micro, small or medium-sized enterprise</w:t>
      </w:r>
      <w:r w:rsidR="00157EA4" w:rsidRPr="00D67D69">
        <w:t xml:space="preserve"> (SME)</w:t>
      </w:r>
      <w:r w:rsidRPr="00D67D69">
        <w:t xml:space="preserve"> (i.e. </w:t>
      </w:r>
      <w:r w:rsidR="004532AC" w:rsidRPr="00D67D69">
        <w:t xml:space="preserve">an </w:t>
      </w:r>
      <w:r w:rsidRPr="00D67D69">
        <w:t>enterprise which employ</w:t>
      </w:r>
      <w:r w:rsidR="004532AC" w:rsidRPr="00D67D69">
        <w:t>s</w:t>
      </w:r>
      <w:r w:rsidRPr="00D67D69">
        <w:t xml:space="preserve"> fewer than 250 persons and which ha</w:t>
      </w:r>
      <w:r w:rsidR="004532AC" w:rsidRPr="00D67D69">
        <w:t>s</w:t>
      </w:r>
      <w:r w:rsidRPr="00D67D69">
        <w:t xml:space="preserve"> an annual turnover not exceeding EUR 50 million, and/or an annual balance sheet tota</w:t>
      </w:r>
      <w:r w:rsidR="00EC3AA9" w:rsidRPr="00D67D69">
        <w:t>l not exceeding EUR 43 million)</w:t>
      </w:r>
    </w:p>
    <w:p w14:paraId="7FB4F5FB" w14:textId="77777777" w:rsidR="003237F4" w:rsidRPr="00D67D69" w:rsidRDefault="003237F4" w:rsidP="00D67D69">
      <w:pPr>
        <w:pStyle w:val="ListParagraph"/>
        <w:numPr>
          <w:ilvl w:val="0"/>
          <w:numId w:val="1"/>
        </w:numPr>
        <w:spacing w:after="0" w:line="360" w:lineRule="auto"/>
        <w:ind w:left="709"/>
      </w:pPr>
      <w:r w:rsidRPr="00D67D69">
        <w:t>Financial institution</w:t>
      </w:r>
    </w:p>
    <w:p w14:paraId="5C4D90E6" w14:textId="77777777" w:rsidR="003237F4" w:rsidRPr="00D67D69" w:rsidRDefault="003237F4" w:rsidP="00D67D69">
      <w:pPr>
        <w:pStyle w:val="ListParagraph"/>
        <w:numPr>
          <w:ilvl w:val="0"/>
          <w:numId w:val="1"/>
        </w:numPr>
        <w:spacing w:after="0" w:line="360" w:lineRule="auto"/>
        <w:ind w:left="709"/>
      </w:pPr>
      <w:r w:rsidRPr="00D67D69">
        <w:t>Non-governmental organisation</w:t>
      </w:r>
    </w:p>
    <w:p w14:paraId="26BCA4FE" w14:textId="03D2E3A2" w:rsidR="003237F4" w:rsidRPr="00D67D69" w:rsidRDefault="00C91559" w:rsidP="00D67D69">
      <w:pPr>
        <w:pStyle w:val="ListParagraph"/>
        <w:numPr>
          <w:ilvl w:val="0"/>
          <w:numId w:val="1"/>
        </w:numPr>
        <w:spacing w:after="0" w:line="360" w:lineRule="auto"/>
        <w:ind w:left="709"/>
      </w:pPr>
      <w:r w:rsidRPr="00D67D69">
        <w:t>Trade/business/professional association</w:t>
      </w:r>
    </w:p>
    <w:p w14:paraId="2E126B28" w14:textId="04CCF24F" w:rsidR="003237F4" w:rsidRPr="00D67D69" w:rsidRDefault="003237F4" w:rsidP="00D67D69">
      <w:pPr>
        <w:pStyle w:val="ListParagraph"/>
        <w:numPr>
          <w:ilvl w:val="0"/>
          <w:numId w:val="1"/>
        </w:numPr>
        <w:spacing w:after="0" w:line="360" w:lineRule="auto"/>
        <w:ind w:left="709"/>
      </w:pPr>
      <w:r w:rsidRPr="00D67D69">
        <w:t>Public authorit</w:t>
      </w:r>
      <w:r w:rsidR="004532AC" w:rsidRPr="00D67D69">
        <w:t>y</w:t>
      </w:r>
      <w:r w:rsidRPr="00D67D69">
        <w:t xml:space="preserve"> (e.g. EU institution, </w:t>
      </w:r>
      <w:r w:rsidR="00E23E05" w:rsidRPr="00D67D69">
        <w:t>bod</w:t>
      </w:r>
      <w:r w:rsidR="004532AC" w:rsidRPr="00D67D69">
        <w:t>y</w:t>
      </w:r>
      <w:r w:rsidR="00E23E05" w:rsidRPr="00D67D69">
        <w:t xml:space="preserve"> </w:t>
      </w:r>
      <w:r w:rsidR="004532AC" w:rsidRPr="00D67D69">
        <w:t>or</w:t>
      </w:r>
      <w:r w:rsidR="00E23E05" w:rsidRPr="00D67D69">
        <w:t xml:space="preserve"> </w:t>
      </w:r>
      <w:r w:rsidRPr="00D67D69">
        <w:t>agenc</w:t>
      </w:r>
      <w:r w:rsidR="004532AC" w:rsidRPr="00D67D69">
        <w:t>y</w:t>
      </w:r>
      <w:r w:rsidRPr="00D67D69">
        <w:t>, national/regional</w:t>
      </w:r>
      <w:r w:rsidR="00E23E05" w:rsidRPr="00D67D69">
        <w:t>/local</w:t>
      </w:r>
      <w:r w:rsidRPr="00D67D69">
        <w:t xml:space="preserve"> government, </w:t>
      </w:r>
      <w:r w:rsidR="00E23E05" w:rsidRPr="00D67D69">
        <w:t>etc.</w:t>
      </w:r>
      <w:r w:rsidRPr="00D67D69">
        <w:t>)</w:t>
      </w:r>
    </w:p>
    <w:p w14:paraId="13A5B0EE" w14:textId="4578845C" w:rsidR="00E23E05" w:rsidRPr="00D67D69" w:rsidRDefault="00E23E05" w:rsidP="00D67D69">
      <w:pPr>
        <w:pStyle w:val="ListParagraph"/>
        <w:numPr>
          <w:ilvl w:val="0"/>
          <w:numId w:val="1"/>
        </w:numPr>
        <w:spacing w:after="0" w:line="360" w:lineRule="auto"/>
        <w:ind w:left="709"/>
      </w:pPr>
      <w:r w:rsidRPr="00D67D69">
        <w:t>International or supra-national organisation</w:t>
      </w:r>
    </w:p>
    <w:p w14:paraId="5681544E" w14:textId="69295596" w:rsidR="003237F4" w:rsidRPr="00D67D69" w:rsidRDefault="003237F4" w:rsidP="00D67D69">
      <w:pPr>
        <w:pStyle w:val="ListParagraph"/>
        <w:numPr>
          <w:ilvl w:val="0"/>
          <w:numId w:val="1"/>
        </w:numPr>
        <w:spacing w:after="0" w:line="360" w:lineRule="auto"/>
        <w:ind w:left="709"/>
      </w:pPr>
      <w:r w:rsidRPr="00D67D69">
        <w:t>Consultancy (e.g. professional consultanc</w:t>
      </w:r>
      <w:r w:rsidR="004532AC" w:rsidRPr="00D67D69">
        <w:t>y</w:t>
      </w:r>
      <w:r w:rsidRPr="00D67D69">
        <w:t>, law firm)</w:t>
      </w:r>
    </w:p>
    <w:p w14:paraId="3A8C16DE" w14:textId="1D0F0289" w:rsidR="003237F4" w:rsidRPr="00D67D69" w:rsidRDefault="003237F4" w:rsidP="00D67D69">
      <w:pPr>
        <w:pStyle w:val="ListParagraph"/>
        <w:numPr>
          <w:ilvl w:val="0"/>
          <w:numId w:val="1"/>
        </w:numPr>
        <w:spacing w:after="0" w:line="360" w:lineRule="auto"/>
        <w:ind w:left="709"/>
      </w:pPr>
      <w:r w:rsidRPr="00D67D69">
        <w:t>Research/think tank (e.g. universit</w:t>
      </w:r>
      <w:r w:rsidR="004532AC" w:rsidRPr="00D67D69">
        <w:t>y</w:t>
      </w:r>
      <w:r w:rsidRPr="00D67D69">
        <w:t>, research institute)</w:t>
      </w:r>
    </w:p>
    <w:p w14:paraId="2B561705" w14:textId="77777777" w:rsidR="00D7377C" w:rsidRPr="00D67D69" w:rsidRDefault="003237F4" w:rsidP="00D67D69">
      <w:pPr>
        <w:pStyle w:val="ListParagraph"/>
        <w:numPr>
          <w:ilvl w:val="0"/>
          <w:numId w:val="1"/>
        </w:numPr>
        <w:spacing w:after="0" w:line="360" w:lineRule="auto"/>
        <w:ind w:left="709"/>
        <w:rPr>
          <w:color w:val="00B050"/>
        </w:rPr>
      </w:pPr>
      <w:r w:rsidRPr="00D67D69">
        <w:t xml:space="preserve">Other </w:t>
      </w:r>
    </w:p>
    <w:tbl>
      <w:tblPr>
        <w:tblStyle w:val="TableGrid"/>
        <w:tblW w:w="5000" w:type="pct"/>
        <w:tblLook w:val="04A0" w:firstRow="1" w:lastRow="0" w:firstColumn="1" w:lastColumn="0" w:noHBand="0" w:noVBand="1"/>
      </w:tblPr>
      <w:tblGrid>
        <w:gridCol w:w="2107"/>
        <w:gridCol w:w="6936"/>
      </w:tblGrid>
      <w:tr w:rsidR="003237F4" w:rsidRPr="00DC4BAD" w14:paraId="5B61933D" w14:textId="77777777" w:rsidTr="00353D84">
        <w:trPr>
          <w:trHeight w:val="680"/>
        </w:trPr>
        <w:tc>
          <w:tcPr>
            <w:tcW w:w="1165" w:type="pct"/>
            <w:tcBorders>
              <w:top w:val="nil"/>
              <w:left w:val="nil"/>
              <w:bottom w:val="nil"/>
            </w:tcBorders>
          </w:tcPr>
          <w:p w14:paraId="20BDE286" w14:textId="77777777" w:rsidR="003237F4" w:rsidRPr="00DC4BAD" w:rsidRDefault="00353D84" w:rsidP="00120E6C">
            <w:pPr>
              <w:spacing w:line="276" w:lineRule="auto"/>
              <w:rPr>
                <w:rFonts w:ascii="Arial" w:hAnsi="Arial" w:cs="Arial"/>
                <w:color w:val="00B050"/>
              </w:rPr>
            </w:pPr>
            <w:r w:rsidRPr="00DC4BAD">
              <w:rPr>
                <w:rFonts w:ascii="Arial" w:hAnsi="Arial" w:cs="Arial"/>
              </w:rPr>
              <w:t xml:space="preserve">    </w:t>
            </w:r>
            <w:r w:rsidR="003237F4" w:rsidRPr="00DC4BAD">
              <w:rPr>
                <w:rFonts w:ascii="Arial" w:hAnsi="Arial" w:cs="Arial"/>
              </w:rPr>
              <w:t>Please specify:</w:t>
            </w:r>
          </w:p>
        </w:tc>
        <w:tc>
          <w:tcPr>
            <w:tcW w:w="3835" w:type="pct"/>
          </w:tcPr>
          <w:p w14:paraId="2FA80200" w14:textId="77777777" w:rsidR="003237F4" w:rsidRPr="00DC4BAD" w:rsidRDefault="003237F4" w:rsidP="00120E6C">
            <w:pPr>
              <w:spacing w:line="276" w:lineRule="auto"/>
              <w:ind w:left="360"/>
              <w:rPr>
                <w:rFonts w:ascii="Arial" w:hAnsi="Arial" w:cs="Arial"/>
              </w:rPr>
            </w:pPr>
          </w:p>
        </w:tc>
      </w:tr>
    </w:tbl>
    <w:p w14:paraId="495A71D0" w14:textId="77777777" w:rsidR="003237F4" w:rsidRPr="00DC4BAD" w:rsidRDefault="003237F4" w:rsidP="00120E6C">
      <w:pPr>
        <w:pStyle w:val="ListParagraph"/>
        <w:spacing w:after="0"/>
        <w:rPr>
          <w:rFonts w:ascii="Arial" w:hAnsi="Arial" w:cs="Arial"/>
        </w:rPr>
      </w:pPr>
    </w:p>
    <w:p w14:paraId="2DCD0C8F" w14:textId="77777777" w:rsidR="00C75A57" w:rsidRPr="00DC4BAD" w:rsidRDefault="00C75A57" w:rsidP="00120E6C">
      <w:pPr>
        <w:pStyle w:val="ListParagraph"/>
        <w:spacing w:after="0"/>
        <w:rPr>
          <w:rFonts w:ascii="Arial" w:hAnsi="Arial" w:cs="Arial"/>
        </w:rPr>
      </w:pPr>
    </w:p>
    <w:p w14:paraId="2E67952E" w14:textId="6780FF4E" w:rsidR="00120E6C" w:rsidRPr="00DC4BAD" w:rsidRDefault="00450FDF" w:rsidP="00120E6C">
      <w:pPr>
        <w:spacing w:after="0"/>
        <w:rPr>
          <w:rFonts w:ascii="Arial" w:hAnsi="Arial" w:cs="Arial"/>
          <w:b/>
        </w:rPr>
      </w:pPr>
      <w:r>
        <w:rPr>
          <w:rFonts w:ascii="Arial" w:hAnsi="Arial" w:cs="Arial"/>
          <w:b/>
        </w:rPr>
        <w:t xml:space="preserve">B: </w:t>
      </w:r>
      <w:r w:rsidR="00D063D2" w:rsidRPr="00DC4BAD">
        <w:rPr>
          <w:rFonts w:ascii="Arial" w:hAnsi="Arial" w:cs="Arial"/>
          <w:b/>
        </w:rPr>
        <w:t xml:space="preserve">How did you hear </w:t>
      </w:r>
      <w:r w:rsidR="00752389" w:rsidRPr="00DC4BAD">
        <w:rPr>
          <w:rFonts w:ascii="Arial" w:hAnsi="Arial" w:cs="Arial"/>
          <w:b/>
        </w:rPr>
        <w:t xml:space="preserve">about this </w:t>
      </w:r>
      <w:r w:rsidR="0047791A" w:rsidRPr="00DC4BAD">
        <w:rPr>
          <w:rFonts w:ascii="Arial" w:hAnsi="Arial" w:cs="Arial"/>
          <w:b/>
        </w:rPr>
        <w:t>public consultation</w:t>
      </w:r>
      <w:r w:rsidR="00D063D2" w:rsidRPr="00DC4BAD">
        <w:rPr>
          <w:rFonts w:ascii="Arial" w:hAnsi="Arial" w:cs="Arial"/>
          <w:b/>
        </w:rPr>
        <w:t>?</w:t>
      </w:r>
    </w:p>
    <w:p w14:paraId="56D2C746" w14:textId="77777777" w:rsidR="00120E6C" w:rsidRPr="00DC4BAD" w:rsidRDefault="00120E6C" w:rsidP="00120E6C">
      <w:pPr>
        <w:spacing w:after="0"/>
        <w:rPr>
          <w:rFonts w:ascii="Arial" w:hAnsi="Arial" w:cs="Arial"/>
        </w:rPr>
      </w:pPr>
    </w:p>
    <w:p w14:paraId="6F339FCB" w14:textId="77777777" w:rsidR="00752389" w:rsidRPr="00DC4BAD" w:rsidRDefault="00752389" w:rsidP="00B00D77">
      <w:pPr>
        <w:pStyle w:val="ListParagraph"/>
        <w:numPr>
          <w:ilvl w:val="0"/>
          <w:numId w:val="2"/>
        </w:numPr>
        <w:spacing w:after="0" w:line="360" w:lineRule="auto"/>
        <w:ind w:left="709"/>
        <w:rPr>
          <w:rFonts w:ascii="Arial" w:hAnsi="Arial" w:cs="Arial"/>
        </w:rPr>
      </w:pPr>
      <w:r w:rsidRPr="00DC4BAD">
        <w:rPr>
          <w:rFonts w:ascii="Arial" w:hAnsi="Arial" w:cs="Arial"/>
        </w:rPr>
        <w:t>EIB email</w:t>
      </w:r>
      <w:r w:rsidR="00E23E05" w:rsidRPr="00DC4BAD">
        <w:rPr>
          <w:rFonts w:ascii="Arial" w:hAnsi="Arial" w:cs="Arial"/>
        </w:rPr>
        <w:t>/newsletter</w:t>
      </w:r>
    </w:p>
    <w:p w14:paraId="2A862702" w14:textId="77777777" w:rsidR="00752389" w:rsidRPr="00DC4BAD" w:rsidRDefault="00752389" w:rsidP="00B00D77">
      <w:pPr>
        <w:pStyle w:val="ListParagraph"/>
        <w:numPr>
          <w:ilvl w:val="0"/>
          <w:numId w:val="2"/>
        </w:numPr>
        <w:spacing w:after="0" w:line="360" w:lineRule="auto"/>
        <w:ind w:left="709"/>
        <w:rPr>
          <w:rFonts w:ascii="Arial" w:hAnsi="Arial" w:cs="Arial"/>
        </w:rPr>
      </w:pPr>
      <w:r w:rsidRPr="00DC4BAD">
        <w:rPr>
          <w:rFonts w:ascii="Arial" w:hAnsi="Arial" w:cs="Arial"/>
        </w:rPr>
        <w:t>EIB social media</w:t>
      </w:r>
    </w:p>
    <w:p w14:paraId="77933FBB" w14:textId="77777777" w:rsidR="00752389" w:rsidRPr="00DC4BAD" w:rsidRDefault="00752389" w:rsidP="00B00D77">
      <w:pPr>
        <w:pStyle w:val="ListParagraph"/>
        <w:numPr>
          <w:ilvl w:val="0"/>
          <w:numId w:val="2"/>
        </w:numPr>
        <w:spacing w:after="0" w:line="360" w:lineRule="auto"/>
        <w:ind w:left="709"/>
        <w:rPr>
          <w:rFonts w:ascii="Arial" w:hAnsi="Arial" w:cs="Arial"/>
        </w:rPr>
      </w:pPr>
      <w:r w:rsidRPr="00DC4BAD">
        <w:rPr>
          <w:rFonts w:ascii="Arial" w:hAnsi="Arial" w:cs="Arial"/>
        </w:rPr>
        <w:t>EIB website</w:t>
      </w:r>
    </w:p>
    <w:p w14:paraId="6700D820" w14:textId="77777777" w:rsidR="00752389" w:rsidRPr="00DC4BAD" w:rsidRDefault="00752389" w:rsidP="00B00D77">
      <w:pPr>
        <w:pStyle w:val="ListParagraph"/>
        <w:numPr>
          <w:ilvl w:val="0"/>
          <w:numId w:val="2"/>
        </w:numPr>
        <w:spacing w:after="0" w:line="360" w:lineRule="auto"/>
        <w:ind w:left="709"/>
        <w:rPr>
          <w:rFonts w:ascii="Arial" w:hAnsi="Arial" w:cs="Arial"/>
        </w:rPr>
      </w:pPr>
      <w:r w:rsidRPr="00DC4BAD">
        <w:rPr>
          <w:rFonts w:ascii="Arial" w:hAnsi="Arial" w:cs="Arial"/>
        </w:rPr>
        <w:t>Press</w:t>
      </w:r>
    </w:p>
    <w:p w14:paraId="267032BF" w14:textId="77777777" w:rsidR="00752389" w:rsidRPr="00DC4BAD" w:rsidRDefault="00752389" w:rsidP="00B00D77">
      <w:pPr>
        <w:pStyle w:val="ListParagraph"/>
        <w:numPr>
          <w:ilvl w:val="0"/>
          <w:numId w:val="2"/>
        </w:numPr>
        <w:spacing w:after="0" w:line="360" w:lineRule="auto"/>
        <w:ind w:left="709"/>
        <w:rPr>
          <w:rFonts w:ascii="Arial" w:hAnsi="Arial" w:cs="Arial"/>
        </w:rPr>
      </w:pPr>
      <w:r w:rsidRPr="00DC4BAD">
        <w:rPr>
          <w:rFonts w:ascii="Arial" w:hAnsi="Arial" w:cs="Arial"/>
        </w:rPr>
        <w:t>Colleague</w:t>
      </w:r>
    </w:p>
    <w:p w14:paraId="39578B2D" w14:textId="77777777" w:rsidR="00F25F85" w:rsidRPr="00DC4BAD" w:rsidRDefault="00F25F85" w:rsidP="00B00D77">
      <w:pPr>
        <w:pStyle w:val="ListParagraph"/>
        <w:numPr>
          <w:ilvl w:val="0"/>
          <w:numId w:val="2"/>
        </w:numPr>
        <w:spacing w:after="0" w:line="360" w:lineRule="auto"/>
        <w:ind w:left="709"/>
        <w:rPr>
          <w:rFonts w:ascii="Arial" w:hAnsi="Arial" w:cs="Arial"/>
        </w:rPr>
      </w:pPr>
      <w:r w:rsidRPr="00DC4BAD">
        <w:rPr>
          <w:rFonts w:ascii="Arial" w:hAnsi="Arial" w:cs="Arial"/>
        </w:rPr>
        <w:t xml:space="preserve">Other </w:t>
      </w:r>
    </w:p>
    <w:tbl>
      <w:tblPr>
        <w:tblStyle w:val="TableGrid"/>
        <w:tblW w:w="5000" w:type="pct"/>
        <w:tblLook w:val="04A0" w:firstRow="1" w:lastRow="0" w:firstColumn="1" w:lastColumn="0" w:noHBand="0" w:noVBand="1"/>
      </w:tblPr>
      <w:tblGrid>
        <w:gridCol w:w="2107"/>
        <w:gridCol w:w="6936"/>
      </w:tblGrid>
      <w:tr w:rsidR="00F25F85" w:rsidRPr="00DC4BAD" w14:paraId="0A862AA6" w14:textId="77777777" w:rsidTr="00353D84">
        <w:trPr>
          <w:trHeight w:val="680"/>
        </w:trPr>
        <w:tc>
          <w:tcPr>
            <w:tcW w:w="1165" w:type="pct"/>
            <w:tcBorders>
              <w:top w:val="nil"/>
              <w:left w:val="nil"/>
              <w:bottom w:val="nil"/>
            </w:tcBorders>
          </w:tcPr>
          <w:p w14:paraId="6E830341" w14:textId="77777777" w:rsidR="00F25F85" w:rsidRPr="00DC4BAD" w:rsidRDefault="00353D84" w:rsidP="00120E6C">
            <w:pPr>
              <w:spacing w:line="276" w:lineRule="auto"/>
              <w:ind w:left="34"/>
              <w:rPr>
                <w:rFonts w:ascii="Arial" w:hAnsi="Arial" w:cs="Arial"/>
                <w:color w:val="00B050"/>
              </w:rPr>
            </w:pPr>
            <w:r w:rsidRPr="00DC4BAD">
              <w:rPr>
                <w:rFonts w:ascii="Arial" w:hAnsi="Arial" w:cs="Arial"/>
              </w:rPr>
              <w:t xml:space="preserve">   </w:t>
            </w:r>
            <w:r w:rsidR="00F25F85" w:rsidRPr="00DC4BAD">
              <w:rPr>
                <w:rFonts w:ascii="Arial" w:hAnsi="Arial" w:cs="Arial"/>
              </w:rPr>
              <w:t>Please specify:</w:t>
            </w:r>
          </w:p>
        </w:tc>
        <w:tc>
          <w:tcPr>
            <w:tcW w:w="3835" w:type="pct"/>
          </w:tcPr>
          <w:p w14:paraId="3320C083" w14:textId="77777777" w:rsidR="00F25F85" w:rsidRPr="00DC4BAD" w:rsidRDefault="00F25F85" w:rsidP="00120E6C">
            <w:pPr>
              <w:pStyle w:val="ListParagraph"/>
              <w:spacing w:line="276" w:lineRule="auto"/>
              <w:ind w:left="0"/>
              <w:rPr>
                <w:rFonts w:ascii="Arial" w:hAnsi="Arial" w:cs="Arial"/>
              </w:rPr>
            </w:pPr>
          </w:p>
        </w:tc>
      </w:tr>
    </w:tbl>
    <w:p w14:paraId="581ED99A" w14:textId="77777777" w:rsidR="00B264FD" w:rsidRPr="00DC4BAD" w:rsidRDefault="00B264FD" w:rsidP="00B264FD">
      <w:pPr>
        <w:rPr>
          <w:rFonts w:ascii="Arial" w:hAnsi="Arial" w:cs="Arial"/>
        </w:rPr>
      </w:pPr>
    </w:p>
    <w:p w14:paraId="172DFFD4" w14:textId="77777777" w:rsidR="00574050" w:rsidRDefault="00574050" w:rsidP="000C4BF6">
      <w:pPr>
        <w:spacing w:after="0" w:line="240" w:lineRule="auto"/>
        <w:jc w:val="both"/>
        <w:rPr>
          <w:rFonts w:ascii="Arial" w:hAnsi="Arial" w:cs="Arial"/>
          <w:b/>
        </w:rPr>
      </w:pPr>
    </w:p>
    <w:p w14:paraId="1267A18E" w14:textId="77777777" w:rsidR="00574050" w:rsidRDefault="00574050" w:rsidP="000C4BF6">
      <w:pPr>
        <w:spacing w:after="0" w:line="240" w:lineRule="auto"/>
        <w:jc w:val="both"/>
        <w:rPr>
          <w:rFonts w:ascii="Arial" w:hAnsi="Arial" w:cs="Arial"/>
          <w:b/>
        </w:rPr>
      </w:pPr>
    </w:p>
    <w:p w14:paraId="591B030F" w14:textId="77777777" w:rsidR="00574050" w:rsidRDefault="00574050" w:rsidP="000C4BF6">
      <w:pPr>
        <w:spacing w:after="0" w:line="240" w:lineRule="auto"/>
        <w:jc w:val="both"/>
        <w:rPr>
          <w:rFonts w:ascii="Arial" w:hAnsi="Arial" w:cs="Arial"/>
          <w:b/>
        </w:rPr>
      </w:pPr>
    </w:p>
    <w:p w14:paraId="0BD56C47" w14:textId="77777777" w:rsidR="00574050" w:rsidRDefault="00574050" w:rsidP="000C4BF6">
      <w:pPr>
        <w:spacing w:after="0" w:line="240" w:lineRule="auto"/>
        <w:jc w:val="both"/>
        <w:rPr>
          <w:rFonts w:ascii="Arial" w:hAnsi="Arial" w:cs="Arial"/>
          <w:b/>
        </w:rPr>
      </w:pPr>
    </w:p>
    <w:p w14:paraId="0565FFFA" w14:textId="77777777" w:rsidR="00574050" w:rsidRDefault="00574050" w:rsidP="000C4BF6">
      <w:pPr>
        <w:spacing w:after="0" w:line="240" w:lineRule="auto"/>
        <w:jc w:val="both"/>
        <w:rPr>
          <w:rFonts w:ascii="Arial" w:hAnsi="Arial" w:cs="Arial"/>
          <w:b/>
        </w:rPr>
      </w:pPr>
    </w:p>
    <w:p w14:paraId="4007E18E" w14:textId="5C175007" w:rsidR="00AD1FBC" w:rsidRPr="000C4BF6" w:rsidRDefault="00450FDF" w:rsidP="000C4BF6">
      <w:pPr>
        <w:spacing w:after="0" w:line="240" w:lineRule="auto"/>
        <w:jc w:val="both"/>
        <w:rPr>
          <w:rFonts w:ascii="Arial" w:hAnsi="Arial" w:cs="Arial"/>
          <w:b/>
        </w:rPr>
      </w:pPr>
      <w:r>
        <w:rPr>
          <w:rFonts w:ascii="Arial" w:hAnsi="Arial" w:cs="Arial"/>
          <w:b/>
        </w:rPr>
        <w:t xml:space="preserve">C: </w:t>
      </w:r>
      <w:r w:rsidR="00AD1FBC" w:rsidRPr="000C4BF6">
        <w:rPr>
          <w:rFonts w:ascii="Arial" w:hAnsi="Arial" w:cs="Arial"/>
          <w:b/>
        </w:rPr>
        <w:t>Did you ever engage with the EIB before this public consultation?</w:t>
      </w:r>
    </w:p>
    <w:p w14:paraId="0964E001" w14:textId="77777777" w:rsidR="00AD1FBC" w:rsidRPr="00DC4BAD" w:rsidRDefault="00AD1FBC" w:rsidP="00AD1FBC">
      <w:pPr>
        <w:pStyle w:val="ListParagraph"/>
        <w:spacing w:after="0" w:line="240" w:lineRule="auto"/>
        <w:ind w:left="426"/>
        <w:jc w:val="both"/>
        <w:rPr>
          <w:rFonts w:ascii="Arial" w:hAnsi="Arial" w:cs="Arial"/>
          <w:b/>
        </w:rPr>
      </w:pPr>
    </w:p>
    <w:p w14:paraId="2A092864" w14:textId="77777777" w:rsidR="005624D9" w:rsidRDefault="005624D9" w:rsidP="005624D9">
      <w:pPr>
        <w:pStyle w:val="ListParagraph"/>
        <w:numPr>
          <w:ilvl w:val="0"/>
          <w:numId w:val="2"/>
        </w:numPr>
        <w:spacing w:after="0" w:line="360" w:lineRule="auto"/>
        <w:ind w:left="709"/>
        <w:rPr>
          <w:rFonts w:ascii="Arial" w:hAnsi="Arial" w:cs="Arial"/>
        </w:rPr>
      </w:pPr>
      <w:r w:rsidRPr="00DC4BAD">
        <w:rPr>
          <w:rFonts w:ascii="Arial" w:hAnsi="Arial" w:cs="Arial"/>
        </w:rPr>
        <w:t>No, this is the first time that I engage with the EIB</w:t>
      </w:r>
    </w:p>
    <w:p w14:paraId="7DF22A8D" w14:textId="77777777" w:rsidR="00AD1FBC" w:rsidRPr="00DC4BAD" w:rsidRDefault="00AD1FBC" w:rsidP="00AD1FBC">
      <w:pPr>
        <w:pStyle w:val="ListParagraph"/>
        <w:numPr>
          <w:ilvl w:val="0"/>
          <w:numId w:val="2"/>
        </w:numPr>
        <w:spacing w:after="0" w:line="360" w:lineRule="auto"/>
        <w:ind w:left="709"/>
        <w:rPr>
          <w:rFonts w:ascii="Arial" w:hAnsi="Arial" w:cs="Arial"/>
        </w:rPr>
      </w:pPr>
      <w:r w:rsidRPr="00DC4BAD">
        <w:rPr>
          <w:rFonts w:ascii="Arial" w:hAnsi="Arial" w:cs="Arial"/>
        </w:rPr>
        <w:t>Yes, as a client</w:t>
      </w:r>
    </w:p>
    <w:p w14:paraId="4E575929" w14:textId="77777777" w:rsidR="00AD1FBC" w:rsidRPr="00DC4BAD" w:rsidRDefault="00AD1FBC" w:rsidP="00AD1FBC">
      <w:pPr>
        <w:pStyle w:val="ListParagraph"/>
        <w:numPr>
          <w:ilvl w:val="0"/>
          <w:numId w:val="2"/>
        </w:numPr>
        <w:spacing w:after="0" w:line="360" w:lineRule="auto"/>
        <w:ind w:left="709"/>
        <w:rPr>
          <w:rFonts w:ascii="Arial" w:hAnsi="Arial" w:cs="Arial"/>
        </w:rPr>
      </w:pPr>
      <w:r w:rsidRPr="00DC4BAD">
        <w:rPr>
          <w:rFonts w:ascii="Arial" w:hAnsi="Arial" w:cs="Arial"/>
        </w:rPr>
        <w:t>Yes, as a financial intermediary</w:t>
      </w:r>
    </w:p>
    <w:p w14:paraId="08045024" w14:textId="77777777" w:rsidR="00AD1FBC" w:rsidRPr="00DC4BAD" w:rsidRDefault="00AD1FBC" w:rsidP="00AD1FBC">
      <w:pPr>
        <w:pStyle w:val="ListParagraph"/>
        <w:numPr>
          <w:ilvl w:val="0"/>
          <w:numId w:val="2"/>
        </w:numPr>
        <w:spacing w:after="0" w:line="360" w:lineRule="auto"/>
        <w:ind w:left="709"/>
        <w:rPr>
          <w:rFonts w:ascii="Arial" w:hAnsi="Arial" w:cs="Arial"/>
        </w:rPr>
      </w:pPr>
      <w:r w:rsidRPr="00DC4BAD">
        <w:rPr>
          <w:rFonts w:ascii="Arial" w:hAnsi="Arial" w:cs="Arial"/>
        </w:rPr>
        <w:t>Yes, as a recipient of an EIB-intermediated loan</w:t>
      </w:r>
    </w:p>
    <w:p w14:paraId="28832B2E" w14:textId="77777777" w:rsidR="00AD1FBC" w:rsidRPr="00DC4BAD" w:rsidRDefault="00AD1FBC" w:rsidP="00AD1FBC">
      <w:pPr>
        <w:pStyle w:val="ListParagraph"/>
        <w:numPr>
          <w:ilvl w:val="0"/>
          <w:numId w:val="2"/>
        </w:numPr>
        <w:spacing w:after="0" w:line="360" w:lineRule="auto"/>
        <w:ind w:left="709"/>
        <w:rPr>
          <w:rFonts w:ascii="Arial" w:hAnsi="Arial" w:cs="Arial"/>
        </w:rPr>
      </w:pPr>
      <w:r w:rsidRPr="00DC4BAD">
        <w:rPr>
          <w:rFonts w:ascii="Arial" w:hAnsi="Arial" w:cs="Arial"/>
        </w:rPr>
        <w:t>Yes, as the representative of a country hosting an EIB-financed project</w:t>
      </w:r>
    </w:p>
    <w:p w14:paraId="4B1C3CBB" w14:textId="77777777" w:rsidR="00AD1FBC" w:rsidRPr="00DC4BAD" w:rsidRDefault="00AD1FBC" w:rsidP="00AD1FBC">
      <w:pPr>
        <w:pStyle w:val="ListParagraph"/>
        <w:numPr>
          <w:ilvl w:val="0"/>
          <w:numId w:val="2"/>
        </w:numPr>
        <w:spacing w:after="0" w:line="360" w:lineRule="auto"/>
        <w:ind w:left="709"/>
        <w:rPr>
          <w:rFonts w:ascii="Arial" w:hAnsi="Arial" w:cs="Arial"/>
        </w:rPr>
      </w:pPr>
      <w:r w:rsidRPr="00DC4BAD">
        <w:rPr>
          <w:rFonts w:ascii="Arial" w:hAnsi="Arial" w:cs="Arial"/>
        </w:rPr>
        <w:t xml:space="preserve">Yes, as another type of business partner </w:t>
      </w:r>
    </w:p>
    <w:p w14:paraId="1552B48B" w14:textId="77777777" w:rsidR="00AD1FBC" w:rsidRPr="00DC4BAD" w:rsidRDefault="00AD1FBC" w:rsidP="00AD1FBC">
      <w:pPr>
        <w:pStyle w:val="ListParagraph"/>
        <w:numPr>
          <w:ilvl w:val="0"/>
          <w:numId w:val="2"/>
        </w:numPr>
        <w:spacing w:after="0" w:line="360" w:lineRule="auto"/>
        <w:ind w:left="709"/>
        <w:rPr>
          <w:rFonts w:ascii="Arial" w:hAnsi="Arial" w:cs="Arial"/>
        </w:rPr>
      </w:pPr>
      <w:r w:rsidRPr="00DC4BAD">
        <w:rPr>
          <w:rFonts w:ascii="Arial" w:hAnsi="Arial" w:cs="Arial"/>
        </w:rPr>
        <w:t>Yes, as an institutional partner</w:t>
      </w:r>
    </w:p>
    <w:p w14:paraId="20E4ED79" w14:textId="77777777" w:rsidR="00AD1FBC" w:rsidRPr="00DC4BAD" w:rsidRDefault="00AD1FBC" w:rsidP="00AD1FBC">
      <w:pPr>
        <w:pStyle w:val="ListParagraph"/>
        <w:numPr>
          <w:ilvl w:val="0"/>
          <w:numId w:val="2"/>
        </w:numPr>
        <w:spacing w:after="0" w:line="360" w:lineRule="auto"/>
        <w:ind w:left="709"/>
        <w:rPr>
          <w:rFonts w:ascii="Arial" w:hAnsi="Arial" w:cs="Arial"/>
        </w:rPr>
      </w:pPr>
      <w:r w:rsidRPr="00DC4BAD">
        <w:rPr>
          <w:rFonts w:ascii="Arial" w:hAnsi="Arial" w:cs="Arial"/>
        </w:rPr>
        <w:t>Yes, as a member of civil society / a non-governmental organisation</w:t>
      </w:r>
    </w:p>
    <w:p w14:paraId="0976FE8C" w14:textId="1535C41C" w:rsidR="00AD1FBC" w:rsidRPr="00DC4BAD" w:rsidRDefault="00AD1FBC" w:rsidP="00AD1FBC">
      <w:pPr>
        <w:pStyle w:val="ListParagraph"/>
        <w:numPr>
          <w:ilvl w:val="0"/>
          <w:numId w:val="2"/>
        </w:numPr>
        <w:spacing w:after="0" w:line="360" w:lineRule="auto"/>
        <w:ind w:left="709"/>
        <w:rPr>
          <w:rFonts w:ascii="Arial" w:hAnsi="Arial" w:cs="Arial"/>
        </w:rPr>
      </w:pPr>
      <w:r w:rsidRPr="00DC4BAD">
        <w:rPr>
          <w:rFonts w:ascii="Arial" w:hAnsi="Arial" w:cs="Arial"/>
        </w:rPr>
        <w:t>Yes, in another capacity (please specify)</w:t>
      </w:r>
      <w:r w:rsidR="005624D9">
        <w:rPr>
          <w:rFonts w:ascii="Arial" w:hAnsi="Arial" w:cs="Arial"/>
        </w:rPr>
        <w:t>:</w:t>
      </w:r>
    </w:p>
    <w:p w14:paraId="6E5AF75C" w14:textId="77777777" w:rsidR="00AD1FBC" w:rsidRPr="00DC4BAD" w:rsidRDefault="00AD1FBC" w:rsidP="00AD1FBC">
      <w:pPr>
        <w:pStyle w:val="ListParagraph"/>
        <w:spacing w:after="0" w:line="240" w:lineRule="auto"/>
        <w:ind w:left="426"/>
        <w:jc w:val="both"/>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716608" behindDoc="1" locked="0" layoutInCell="1" allowOverlap="1" wp14:anchorId="6E073EA4" wp14:editId="26FB1835">
                <wp:simplePos x="0" y="0"/>
                <wp:positionH relativeFrom="column">
                  <wp:posOffset>231569</wp:posOffset>
                </wp:positionH>
                <wp:positionV relativeFrom="paragraph">
                  <wp:posOffset>7942</wp:posOffset>
                </wp:positionV>
                <wp:extent cx="5950800" cy="712800"/>
                <wp:effectExtent l="0" t="0" r="12065"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712800"/>
                        </a:xfrm>
                        <a:prstGeom prst="rect">
                          <a:avLst/>
                        </a:prstGeom>
                        <a:solidFill>
                          <a:srgbClr val="FFFFFF"/>
                        </a:solidFill>
                        <a:ln w="6350">
                          <a:solidFill>
                            <a:srgbClr val="000000"/>
                          </a:solidFill>
                          <a:miter lim="800000"/>
                          <a:headEnd/>
                          <a:tailEnd/>
                        </a:ln>
                      </wps:spPr>
                      <wps:txbx>
                        <w:txbxContent>
                          <w:p w14:paraId="2470AF88" w14:textId="77777777" w:rsidR="00784DEA" w:rsidRDefault="00784DEA" w:rsidP="00AD1F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73EA4" id="_x0000_s1028" type="#_x0000_t202" style="position:absolute;left:0;text-align:left;margin-left:18.25pt;margin-top:.65pt;width:468.55pt;height:56.1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9uJAIAAEwEAAAOAAAAZHJzL2Uyb0RvYy54bWysVNtu2zAMfR+wfxD0vthxk16MOEWXLsOA&#10;7gK0+wBZlmNhkqhJSuzs60vJaZpd+lJMDwIpUkfkIanF9aAV2QnnJZiKTic5JcJwaKTZVPT7w/rd&#10;JSU+MNMwBUZUdC88vV6+fbPobSkK6EA1whEEMb7sbUW7EGyZZZ53QjM/ASsMGltwmgVU3SZrHOsR&#10;XausyPPzrAfXWAdceI+nt6ORLhN+2woevratF4GoimJsIe0u7XXcs+WClRvHbCf5IQz2iig0kwYf&#10;PULdssDI1sm/oLTkDjy0YcJBZ9C2kouUA2Yzzf/I5r5jVqRckBxvjzT5/wfLv+y+OSKbihZnlBim&#10;sUYPYgjkPQykiPT01pfodW/RLwx4jGVOqXp7B/yHJwZWHTMbceMc9J1gDYY3jTezk6sjjo8gdf8Z&#10;GnyGbQMkoKF1OnKHbBBExzLtj6WJoXA8nF/N88scTRxtF9MiyvEJVj7dts6HjwI0iUJFHZY+obPd&#10;nQ+j65NLfMyDks1aKpUUt6lXypEdwzZZp3VA/81NGdJX9Pxsno8EvAiRp/UvCC0D9ruSuqKYAq7o&#10;xMpI2wfTJDkwqUYZs1PmwGOkbiQxDPUwVizejRzX0OyRWAdje+M4otCB+0VJj61dUf9zy5ygRH0y&#10;WJyr6WwWZyEps/lFgYo7tdSnFmY4QlU0UDKKq5DmJ4Zt4AaL2MrE73Mkh5CxZVOFDuMVZ+JUT17P&#10;n8DyEQAA//8DAFBLAwQUAAYACAAAACEAnXWAtdoAAAAIAQAADwAAAGRycy9kb3ducmV2LnhtbEyP&#10;QU/DMAyF70j8h8hI3Fi6RRQoTSdAQkLc2HrhljVeW5E4VZKt5d9jTnDz83t6/lxvF+/EGWMaA2lY&#10;rwoQSF2wI/Ua2v3rzT2IlA1Z4wKhhm9MsG0uL2pT2TDTB553uRdcQqkyGoacp0rK1A3oTVqFCYm9&#10;Y4jeZJaxlzaamcu9k5uiKKU3I/GFwUz4MmD3tTt5DW/lc/7E1r5btVFhbmUXjy5pfX21PD2CyLjk&#10;vzD84jM6NMx0CCeySTgNqrzlJO8VCLYf7lQJ4sB6zYNsavn/geYHAAD//wMAUEsBAi0AFAAGAAgA&#10;AAAhALaDOJL+AAAA4QEAABMAAAAAAAAAAAAAAAAAAAAAAFtDb250ZW50X1R5cGVzXS54bWxQSwEC&#10;LQAUAAYACAAAACEAOP0h/9YAAACUAQAACwAAAAAAAAAAAAAAAAAvAQAAX3JlbHMvLnJlbHNQSwEC&#10;LQAUAAYACAAAACEA2rs/biQCAABMBAAADgAAAAAAAAAAAAAAAAAuAgAAZHJzL2Uyb0RvYy54bWxQ&#10;SwECLQAUAAYACAAAACEAnXWAtdoAAAAIAQAADwAAAAAAAAAAAAAAAAB+BAAAZHJzL2Rvd25yZXYu&#10;eG1sUEsFBgAAAAAEAAQA8wAAAIUFAAAAAA==&#10;" strokeweight=".5pt">
                <v:textbox>
                  <w:txbxContent>
                    <w:p w14:paraId="2470AF88" w14:textId="77777777" w:rsidR="00784DEA" w:rsidRDefault="00784DEA" w:rsidP="00AD1FBC"/>
                  </w:txbxContent>
                </v:textbox>
              </v:shape>
            </w:pict>
          </mc:Fallback>
        </mc:AlternateContent>
      </w:r>
    </w:p>
    <w:p w14:paraId="32D080A7" w14:textId="77777777" w:rsidR="00AD1FBC" w:rsidRPr="00DC4BAD" w:rsidRDefault="00AD1FBC" w:rsidP="00AD1FBC">
      <w:pPr>
        <w:pStyle w:val="ListParagraph"/>
        <w:spacing w:after="0" w:line="240" w:lineRule="auto"/>
        <w:ind w:left="426"/>
        <w:jc w:val="both"/>
        <w:rPr>
          <w:rFonts w:ascii="Arial" w:hAnsi="Arial" w:cs="Arial"/>
        </w:rPr>
      </w:pPr>
    </w:p>
    <w:p w14:paraId="03E466CE" w14:textId="77777777" w:rsidR="00AD1FBC" w:rsidRPr="00DC4BAD" w:rsidRDefault="00AD1FBC" w:rsidP="00AD1FBC">
      <w:pPr>
        <w:pStyle w:val="ListParagraph"/>
        <w:spacing w:after="0" w:line="240" w:lineRule="auto"/>
        <w:ind w:left="426"/>
        <w:jc w:val="both"/>
        <w:rPr>
          <w:rFonts w:ascii="Arial" w:hAnsi="Arial" w:cs="Arial"/>
        </w:rPr>
      </w:pPr>
    </w:p>
    <w:p w14:paraId="6C48A208" w14:textId="77777777" w:rsidR="00AD1FBC" w:rsidRDefault="00AD1FBC" w:rsidP="00AD1FBC">
      <w:pPr>
        <w:pStyle w:val="ListParagraph"/>
        <w:spacing w:after="0" w:line="240" w:lineRule="auto"/>
        <w:ind w:left="426"/>
        <w:jc w:val="both"/>
        <w:rPr>
          <w:rFonts w:ascii="Arial" w:hAnsi="Arial" w:cs="Arial"/>
        </w:rPr>
      </w:pPr>
    </w:p>
    <w:p w14:paraId="397D0BC3" w14:textId="77777777" w:rsidR="00AD1FBC" w:rsidRDefault="00AD1FBC" w:rsidP="00AD1FBC">
      <w:pPr>
        <w:pStyle w:val="ListParagraph"/>
        <w:spacing w:after="0" w:line="240" w:lineRule="auto"/>
        <w:ind w:left="426"/>
        <w:jc w:val="both"/>
        <w:rPr>
          <w:rFonts w:ascii="Arial" w:hAnsi="Arial" w:cs="Arial"/>
        </w:rPr>
      </w:pPr>
    </w:p>
    <w:p w14:paraId="0D38FF40" w14:textId="77777777" w:rsidR="00AD1FBC" w:rsidRDefault="00AD1FBC" w:rsidP="00AD1FBC">
      <w:pPr>
        <w:pStyle w:val="ListParagraph"/>
        <w:spacing w:after="0" w:line="240" w:lineRule="auto"/>
        <w:ind w:left="426"/>
        <w:jc w:val="both"/>
        <w:rPr>
          <w:rFonts w:ascii="Arial" w:hAnsi="Arial" w:cs="Arial"/>
        </w:rPr>
      </w:pPr>
    </w:p>
    <w:p w14:paraId="5EA4F1B2" w14:textId="77777777" w:rsidR="00AD1FBC" w:rsidRPr="00DC4BAD" w:rsidRDefault="00AD1FBC" w:rsidP="00AD1FBC">
      <w:pPr>
        <w:pStyle w:val="ListParagraph"/>
        <w:spacing w:after="0" w:line="240" w:lineRule="auto"/>
        <w:ind w:left="426"/>
        <w:jc w:val="both"/>
        <w:rPr>
          <w:rFonts w:ascii="Arial" w:hAnsi="Arial" w:cs="Arial"/>
        </w:rPr>
      </w:pPr>
    </w:p>
    <w:p w14:paraId="78D92362" w14:textId="4E7ED9BB" w:rsidR="00AD1FBC" w:rsidRPr="000C4BF6" w:rsidRDefault="00450FDF" w:rsidP="000C4BF6">
      <w:pPr>
        <w:spacing w:after="0" w:line="240" w:lineRule="auto"/>
        <w:jc w:val="both"/>
        <w:rPr>
          <w:rFonts w:ascii="Arial" w:hAnsi="Arial" w:cs="Arial"/>
          <w:b/>
        </w:rPr>
      </w:pPr>
      <w:r>
        <w:rPr>
          <w:rFonts w:ascii="Arial" w:hAnsi="Arial" w:cs="Arial"/>
          <w:b/>
        </w:rPr>
        <w:t xml:space="preserve">D: </w:t>
      </w:r>
      <w:r w:rsidR="00AD1FBC" w:rsidRPr="000C4BF6">
        <w:rPr>
          <w:rFonts w:ascii="Arial" w:hAnsi="Arial" w:cs="Arial"/>
          <w:b/>
        </w:rPr>
        <w:t>How familiar were you with the EIB-TP before this public consultation?</w:t>
      </w:r>
    </w:p>
    <w:tbl>
      <w:tblPr>
        <w:tblStyle w:val="MediumShading1-Accent5"/>
        <w:tblpPr w:leftFromText="180" w:rightFromText="180" w:vertAnchor="text" w:horzAnchor="margin" w:tblpY="184"/>
        <w:tblOverlap w:val="never"/>
        <w:tblW w:w="9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3311"/>
        <w:gridCol w:w="3211"/>
        <w:gridCol w:w="3270"/>
      </w:tblGrid>
      <w:tr w:rsidR="00AD1FBC" w:rsidRPr="00DC4BAD" w14:paraId="640B4F7F" w14:textId="77777777" w:rsidTr="00784DEA">
        <w:trPr>
          <w:cnfStyle w:val="100000000000" w:firstRow="1" w:lastRow="0" w:firstColumn="0" w:lastColumn="0" w:oddVBand="0" w:evenVBand="0" w:oddHBand="0"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311" w:type="dxa"/>
            <w:tcBorders>
              <w:top w:val="none" w:sz="0" w:space="0" w:color="auto"/>
              <w:left w:val="none" w:sz="0" w:space="0" w:color="auto"/>
              <w:bottom w:val="none" w:sz="0" w:space="0" w:color="auto"/>
              <w:right w:val="none" w:sz="0" w:space="0" w:color="auto"/>
            </w:tcBorders>
            <w:shd w:val="clear" w:color="auto" w:fill="00529E"/>
            <w:vAlign w:val="center"/>
          </w:tcPr>
          <w:p w14:paraId="3D2F721E" w14:textId="77777777" w:rsidR="00AD1FBC" w:rsidRPr="00DC4BAD" w:rsidRDefault="00AD1FBC" w:rsidP="00784DEA">
            <w:pPr>
              <w:spacing w:before="120"/>
              <w:jc w:val="center"/>
              <w:rPr>
                <w:rFonts w:ascii="Arial" w:hAnsi="Arial" w:cs="Arial"/>
              </w:rPr>
            </w:pPr>
            <w:r w:rsidRPr="00DC4BAD">
              <w:rPr>
                <w:rFonts w:ascii="Arial" w:hAnsi="Arial" w:cs="Arial"/>
              </w:rPr>
              <w:t>1</w:t>
            </w:r>
          </w:p>
          <w:p w14:paraId="6039CB21" w14:textId="77777777" w:rsidR="00AD1FBC" w:rsidRPr="00DC4BAD" w:rsidRDefault="00AD1FBC" w:rsidP="00784DEA">
            <w:pPr>
              <w:jc w:val="center"/>
              <w:rPr>
                <w:rFonts w:ascii="Arial" w:hAnsi="Arial" w:cs="Arial"/>
              </w:rPr>
            </w:pPr>
            <w:r>
              <w:rPr>
                <w:rFonts w:ascii="Arial" w:hAnsi="Arial" w:cs="Arial"/>
              </w:rPr>
              <w:t>Very</w:t>
            </w:r>
            <w:r w:rsidRPr="00DC4BAD">
              <w:rPr>
                <w:rFonts w:ascii="Arial" w:hAnsi="Arial" w:cs="Arial"/>
              </w:rPr>
              <w:t xml:space="preserve"> familiar</w:t>
            </w:r>
          </w:p>
        </w:tc>
        <w:tc>
          <w:tcPr>
            <w:tcW w:w="3211" w:type="dxa"/>
            <w:tcBorders>
              <w:top w:val="none" w:sz="0" w:space="0" w:color="auto"/>
              <w:left w:val="none" w:sz="0" w:space="0" w:color="auto"/>
              <w:bottom w:val="none" w:sz="0" w:space="0" w:color="auto"/>
              <w:right w:val="none" w:sz="0" w:space="0" w:color="auto"/>
            </w:tcBorders>
            <w:shd w:val="clear" w:color="auto" w:fill="00529E"/>
            <w:vAlign w:val="center"/>
          </w:tcPr>
          <w:p w14:paraId="24328FD9" w14:textId="77777777" w:rsidR="00AD1FBC" w:rsidRPr="00DC4BAD" w:rsidRDefault="00AD1FBC" w:rsidP="00784DEA">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4BAD">
              <w:rPr>
                <w:rFonts w:ascii="Arial" w:hAnsi="Arial" w:cs="Arial"/>
              </w:rPr>
              <w:t>2</w:t>
            </w:r>
          </w:p>
          <w:p w14:paraId="42C55006" w14:textId="77777777" w:rsidR="00AD1FBC" w:rsidRPr="00DC4BAD" w:rsidRDefault="00AD1FBC" w:rsidP="00784DE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Somewhat </w:t>
            </w:r>
            <w:r w:rsidRPr="00DC4BAD">
              <w:rPr>
                <w:rFonts w:ascii="Arial" w:hAnsi="Arial" w:cs="Arial"/>
              </w:rPr>
              <w:t>familiar</w:t>
            </w:r>
          </w:p>
        </w:tc>
        <w:tc>
          <w:tcPr>
            <w:tcW w:w="3270" w:type="dxa"/>
            <w:tcBorders>
              <w:top w:val="none" w:sz="0" w:space="0" w:color="auto"/>
              <w:left w:val="none" w:sz="0" w:space="0" w:color="auto"/>
              <w:bottom w:val="none" w:sz="0" w:space="0" w:color="auto"/>
              <w:right w:val="none" w:sz="0" w:space="0" w:color="auto"/>
            </w:tcBorders>
            <w:shd w:val="clear" w:color="auto" w:fill="00529E"/>
            <w:vAlign w:val="center"/>
          </w:tcPr>
          <w:p w14:paraId="269BC801" w14:textId="77777777" w:rsidR="00AD1FBC" w:rsidRPr="00DC4BAD" w:rsidRDefault="00AD1FBC" w:rsidP="00784DEA">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C4BAD">
              <w:rPr>
                <w:rFonts w:ascii="Arial" w:hAnsi="Arial" w:cs="Arial"/>
              </w:rPr>
              <w:t>3</w:t>
            </w:r>
          </w:p>
          <w:p w14:paraId="41548F54" w14:textId="77777777" w:rsidR="00AD1FBC" w:rsidRPr="00DC4BAD" w:rsidRDefault="00AD1FBC" w:rsidP="00784DE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w:t>
            </w:r>
            <w:r w:rsidRPr="00DC4BAD">
              <w:rPr>
                <w:rFonts w:ascii="Arial" w:hAnsi="Arial" w:cs="Arial"/>
              </w:rPr>
              <w:t xml:space="preserve"> familiar</w:t>
            </w:r>
          </w:p>
        </w:tc>
      </w:tr>
    </w:tbl>
    <w:p w14:paraId="20F5AE01" w14:textId="77777777" w:rsidR="00AD1FBC" w:rsidRPr="00DC4BAD" w:rsidRDefault="00AD1FBC" w:rsidP="00AD1FBC">
      <w:pPr>
        <w:pStyle w:val="ListParagraph"/>
        <w:spacing w:after="0" w:line="240" w:lineRule="auto"/>
        <w:ind w:left="426"/>
        <w:jc w:val="both"/>
        <w:rPr>
          <w:rFonts w:ascii="Arial" w:hAnsi="Arial" w:cs="Arial"/>
          <w:b/>
        </w:rPr>
      </w:pPr>
    </w:p>
    <w:p w14:paraId="0C21214D" w14:textId="77777777" w:rsidR="00AD1FBC" w:rsidRDefault="00AD1FBC" w:rsidP="00AD1FBC">
      <w:pPr>
        <w:spacing w:after="0" w:line="240" w:lineRule="auto"/>
        <w:jc w:val="both"/>
        <w:rPr>
          <w:rFonts w:ascii="Arial" w:hAnsi="Arial" w:cs="Arial"/>
          <w:b/>
        </w:rPr>
      </w:pPr>
    </w:p>
    <w:p w14:paraId="328EC4BC" w14:textId="77777777" w:rsidR="00B264FD" w:rsidRPr="00DC4BAD" w:rsidRDefault="00B264FD" w:rsidP="00B264FD">
      <w:pPr>
        <w:rPr>
          <w:rFonts w:ascii="Arial" w:hAnsi="Arial" w:cs="Arial"/>
        </w:rPr>
      </w:pPr>
    </w:p>
    <w:p w14:paraId="2A1E2755" w14:textId="77777777" w:rsidR="00B264FD" w:rsidRPr="00DC4BAD" w:rsidRDefault="00B264FD" w:rsidP="00B264FD">
      <w:pPr>
        <w:rPr>
          <w:rFonts w:ascii="Arial" w:hAnsi="Arial" w:cs="Arial"/>
        </w:rPr>
      </w:pPr>
    </w:p>
    <w:p w14:paraId="61D7A2D9" w14:textId="77777777" w:rsidR="00B264FD" w:rsidRPr="00DC4BAD" w:rsidRDefault="00B264FD" w:rsidP="00B264FD">
      <w:pPr>
        <w:rPr>
          <w:rFonts w:ascii="Arial" w:hAnsi="Arial" w:cs="Arial"/>
        </w:rPr>
      </w:pPr>
    </w:p>
    <w:p w14:paraId="288F36CD" w14:textId="00876DAB" w:rsidR="00574050" w:rsidRDefault="00574050">
      <w:pPr>
        <w:rPr>
          <w:rFonts w:ascii="Arial" w:hAnsi="Arial" w:cs="Arial"/>
        </w:rPr>
      </w:pPr>
      <w:r>
        <w:rPr>
          <w:rFonts w:ascii="Arial" w:hAnsi="Arial" w:cs="Arial"/>
        </w:rPr>
        <w:br w:type="page"/>
      </w:r>
    </w:p>
    <w:p w14:paraId="6686FC54" w14:textId="77777777" w:rsidR="00B264FD" w:rsidRPr="00DC4BAD" w:rsidRDefault="00B264FD" w:rsidP="00032B02">
      <w:pPr>
        <w:spacing w:line="240" w:lineRule="auto"/>
        <w:rPr>
          <w:rFonts w:ascii="Arial" w:hAnsi="Arial" w:cs="Arial"/>
        </w:rPr>
      </w:pPr>
    </w:p>
    <w:p w14:paraId="19361364" w14:textId="77777777" w:rsidR="00032B02" w:rsidRDefault="00032B02" w:rsidP="00032B02">
      <w:pPr>
        <w:spacing w:after="0" w:line="240" w:lineRule="auto"/>
        <w:rPr>
          <w:rFonts w:ascii="Arial" w:hAnsi="Arial" w:cs="Arial"/>
        </w:rPr>
      </w:pPr>
    </w:p>
    <w:p w14:paraId="4A92B0A7" w14:textId="77777777" w:rsidR="00C9722D" w:rsidRDefault="00C9722D" w:rsidP="00032B02">
      <w:pPr>
        <w:spacing w:after="0" w:line="240" w:lineRule="auto"/>
        <w:rPr>
          <w:rFonts w:ascii="Arial" w:hAnsi="Arial" w:cs="Arial"/>
        </w:rPr>
      </w:pPr>
    </w:p>
    <w:p w14:paraId="42D9BEE5" w14:textId="77777777" w:rsidR="00032B02" w:rsidRPr="00DC4BAD" w:rsidRDefault="00032B02" w:rsidP="00032B02">
      <w:pPr>
        <w:spacing w:after="0" w:line="240" w:lineRule="auto"/>
        <w:rPr>
          <w:rFonts w:ascii="Arial" w:hAnsi="Arial" w:cs="Arial"/>
        </w:rPr>
      </w:pPr>
    </w:p>
    <w:p w14:paraId="367D33BB" w14:textId="77777777" w:rsidR="00032B02" w:rsidRPr="00DC4BAD" w:rsidRDefault="00032B02" w:rsidP="00032B02">
      <w:pPr>
        <w:spacing w:after="0" w:line="240" w:lineRule="auto"/>
        <w:rPr>
          <w:rFonts w:ascii="Arial" w:hAnsi="Arial" w:cs="Arial"/>
        </w:rPr>
      </w:pPr>
    </w:p>
    <w:p w14:paraId="7C364CEB" w14:textId="76833DE1" w:rsidR="00DF425A" w:rsidRPr="00DC4BAD" w:rsidRDefault="00450FDF" w:rsidP="00032B02">
      <w:pPr>
        <w:pStyle w:val="Heading1"/>
        <w:shd w:val="clear" w:color="auto" w:fill="005298"/>
        <w:spacing w:before="0" w:line="240" w:lineRule="auto"/>
        <w:jc w:val="center"/>
        <w:rPr>
          <w:rFonts w:ascii="Arial" w:hAnsi="Arial" w:cs="Arial"/>
          <w:b/>
          <w:color w:val="FFFFFF" w:themeColor="background1"/>
          <w:sz w:val="28"/>
          <w:szCs w:val="22"/>
        </w:rPr>
      </w:pPr>
      <w:r>
        <w:rPr>
          <w:rFonts w:ascii="Arial" w:hAnsi="Arial" w:cs="Arial"/>
          <w:b/>
          <w:color w:val="FFFFFF" w:themeColor="background1"/>
          <w:sz w:val="28"/>
          <w:szCs w:val="22"/>
        </w:rPr>
        <w:t>YOUR CONTRIBUTION</w:t>
      </w:r>
    </w:p>
    <w:p w14:paraId="7540B821" w14:textId="77777777" w:rsidR="00303E74" w:rsidRPr="00DC4BAD" w:rsidRDefault="00303E74" w:rsidP="00032B02">
      <w:pPr>
        <w:spacing w:line="240" w:lineRule="auto"/>
        <w:rPr>
          <w:rFonts w:ascii="Arial" w:hAnsi="Arial" w:cs="Arial"/>
        </w:rPr>
      </w:pPr>
    </w:p>
    <w:p w14:paraId="4EE4B762" w14:textId="77777777" w:rsidR="008E30DD" w:rsidRPr="00DC4BAD" w:rsidRDefault="008E30DD" w:rsidP="00DF425A">
      <w:pPr>
        <w:pStyle w:val="Heading1"/>
        <w:rPr>
          <w:rFonts w:ascii="Arial" w:hAnsi="Arial" w:cs="Arial"/>
          <w:b/>
          <w:sz w:val="24"/>
          <w:szCs w:val="22"/>
          <w:u w:val="single"/>
        </w:rPr>
      </w:pPr>
      <w:r w:rsidRPr="00DC4BAD">
        <w:rPr>
          <w:rFonts w:ascii="Arial" w:hAnsi="Arial" w:cs="Arial"/>
          <w:b/>
          <w:sz w:val="24"/>
          <w:szCs w:val="22"/>
          <w:u w:val="single"/>
        </w:rPr>
        <w:t>About this survey</w:t>
      </w:r>
    </w:p>
    <w:p w14:paraId="375C0BEF" w14:textId="77777777" w:rsidR="00303E74" w:rsidRPr="00DC4BAD" w:rsidRDefault="00303E74" w:rsidP="00303E74">
      <w:pPr>
        <w:rPr>
          <w:rFonts w:ascii="Arial" w:hAnsi="Arial" w:cs="Arial"/>
        </w:rPr>
      </w:pPr>
    </w:p>
    <w:p w14:paraId="6142A7CA" w14:textId="151E637E" w:rsidR="00735528" w:rsidRPr="00DC4BAD" w:rsidRDefault="00BF293A" w:rsidP="00C75A57">
      <w:pPr>
        <w:spacing w:after="0"/>
        <w:jc w:val="both"/>
        <w:rPr>
          <w:rFonts w:ascii="Arial" w:hAnsi="Arial" w:cs="Arial"/>
        </w:rPr>
      </w:pPr>
      <w:r w:rsidRPr="00DC4BAD">
        <w:rPr>
          <w:rFonts w:ascii="Arial" w:hAnsi="Arial" w:cs="Arial"/>
        </w:rPr>
        <w:t xml:space="preserve">This survey contains </w:t>
      </w:r>
      <w:r w:rsidR="00A21630" w:rsidRPr="00DC4BAD">
        <w:rPr>
          <w:rFonts w:ascii="Arial" w:hAnsi="Arial" w:cs="Arial"/>
        </w:rPr>
        <w:t>2</w:t>
      </w:r>
      <w:r w:rsidR="008118D2">
        <w:rPr>
          <w:rFonts w:ascii="Arial" w:hAnsi="Arial" w:cs="Arial"/>
        </w:rPr>
        <w:t>3</w:t>
      </w:r>
      <w:r w:rsidRPr="00DC4BAD">
        <w:rPr>
          <w:rFonts w:ascii="Arial" w:hAnsi="Arial" w:cs="Arial"/>
        </w:rPr>
        <w:t xml:space="preserve"> questions. </w:t>
      </w:r>
      <w:r w:rsidR="00735528" w:rsidRPr="00DC4BAD">
        <w:rPr>
          <w:rFonts w:ascii="Arial" w:hAnsi="Arial" w:cs="Arial"/>
        </w:rPr>
        <w:t xml:space="preserve">None of the questions proposed below are mandatory – you may answer as many or as few of them as you wish. </w:t>
      </w:r>
      <w:r w:rsidR="005624D9">
        <w:rPr>
          <w:rFonts w:ascii="Arial" w:hAnsi="Arial" w:cs="Arial"/>
        </w:rPr>
        <w:t xml:space="preserve">Responding to the entire survey should take around </w:t>
      </w:r>
      <w:r w:rsidR="00FA42CB">
        <w:rPr>
          <w:rFonts w:ascii="Arial" w:hAnsi="Arial" w:cs="Arial"/>
        </w:rPr>
        <w:t>10</w:t>
      </w:r>
      <w:r w:rsidR="005624D9">
        <w:rPr>
          <w:rFonts w:ascii="Arial" w:hAnsi="Arial" w:cs="Arial"/>
        </w:rPr>
        <w:t>-</w:t>
      </w:r>
      <w:r w:rsidR="00FA42CB">
        <w:rPr>
          <w:rFonts w:ascii="Arial" w:hAnsi="Arial" w:cs="Arial"/>
        </w:rPr>
        <w:t>15</w:t>
      </w:r>
      <w:r w:rsidR="005624D9">
        <w:rPr>
          <w:rFonts w:ascii="Arial" w:hAnsi="Arial" w:cs="Arial"/>
        </w:rPr>
        <w:t xml:space="preserve"> minutes. </w:t>
      </w:r>
      <w:r w:rsidR="00735528" w:rsidRPr="00DC4BAD">
        <w:rPr>
          <w:rFonts w:ascii="Arial" w:hAnsi="Arial" w:cs="Arial"/>
        </w:rPr>
        <w:t>The survey is structured as follows:</w:t>
      </w:r>
    </w:p>
    <w:p w14:paraId="552BD3A9" w14:textId="77777777" w:rsidR="00735528" w:rsidRPr="00DC4BAD" w:rsidRDefault="00735528" w:rsidP="00C75A57">
      <w:pPr>
        <w:spacing w:after="0"/>
        <w:jc w:val="both"/>
        <w:rPr>
          <w:rFonts w:ascii="Arial" w:hAnsi="Arial" w:cs="Arial"/>
        </w:rPr>
      </w:pPr>
    </w:p>
    <w:p w14:paraId="4DB186DA" w14:textId="20FAE42C" w:rsidR="00735528" w:rsidRPr="00DC4BAD" w:rsidRDefault="00735528">
      <w:pPr>
        <w:pStyle w:val="ListParagraph"/>
        <w:numPr>
          <w:ilvl w:val="0"/>
          <w:numId w:val="6"/>
        </w:numPr>
        <w:spacing w:after="0"/>
        <w:jc w:val="both"/>
        <w:rPr>
          <w:rFonts w:ascii="Arial" w:hAnsi="Arial" w:cs="Arial"/>
        </w:rPr>
      </w:pPr>
      <w:r w:rsidRPr="00DC4BAD">
        <w:rPr>
          <w:rFonts w:ascii="Arial" w:hAnsi="Arial" w:cs="Arial"/>
        </w:rPr>
        <w:t>Questions 1-</w:t>
      </w:r>
      <w:r w:rsidR="00450FDF">
        <w:rPr>
          <w:rFonts w:ascii="Arial" w:hAnsi="Arial" w:cs="Arial"/>
        </w:rPr>
        <w:t>3</w:t>
      </w:r>
      <w:r w:rsidRPr="00DC4BAD">
        <w:rPr>
          <w:rFonts w:ascii="Arial" w:hAnsi="Arial" w:cs="Arial"/>
        </w:rPr>
        <w:t xml:space="preserve"> –</w:t>
      </w:r>
      <w:r w:rsidR="00DE35DF">
        <w:rPr>
          <w:rFonts w:ascii="Arial" w:hAnsi="Arial" w:cs="Arial"/>
        </w:rPr>
        <w:t xml:space="preserve"> </w:t>
      </w:r>
      <w:r w:rsidRPr="00DC4BAD">
        <w:rPr>
          <w:rFonts w:ascii="Arial" w:hAnsi="Arial" w:cs="Arial"/>
        </w:rPr>
        <w:t>Understanding your needs</w:t>
      </w:r>
    </w:p>
    <w:p w14:paraId="2E8F3043" w14:textId="065E27E6" w:rsidR="00735528" w:rsidRPr="00DC4BAD" w:rsidRDefault="00735528" w:rsidP="00C75A57">
      <w:pPr>
        <w:pStyle w:val="ListParagraph"/>
        <w:numPr>
          <w:ilvl w:val="0"/>
          <w:numId w:val="6"/>
        </w:numPr>
        <w:spacing w:after="0"/>
        <w:jc w:val="both"/>
        <w:rPr>
          <w:rFonts w:ascii="Arial" w:hAnsi="Arial" w:cs="Arial"/>
        </w:rPr>
      </w:pPr>
      <w:r w:rsidRPr="00DC4BAD">
        <w:rPr>
          <w:rFonts w:ascii="Arial" w:hAnsi="Arial" w:cs="Arial"/>
        </w:rPr>
        <w:t xml:space="preserve">Questions </w:t>
      </w:r>
      <w:r w:rsidR="00450FDF">
        <w:rPr>
          <w:rFonts w:ascii="Arial" w:hAnsi="Arial" w:cs="Arial"/>
        </w:rPr>
        <w:t>4</w:t>
      </w:r>
      <w:r w:rsidRPr="00DC4BAD">
        <w:rPr>
          <w:rFonts w:ascii="Arial" w:hAnsi="Arial" w:cs="Arial"/>
        </w:rPr>
        <w:t>-</w:t>
      </w:r>
      <w:r w:rsidR="00A17F7B">
        <w:rPr>
          <w:rFonts w:ascii="Arial" w:hAnsi="Arial" w:cs="Arial"/>
        </w:rPr>
        <w:t>9</w:t>
      </w:r>
      <w:r w:rsidRPr="00DC4BAD">
        <w:rPr>
          <w:rFonts w:ascii="Arial" w:hAnsi="Arial" w:cs="Arial"/>
        </w:rPr>
        <w:t xml:space="preserve"> – Proactive publication of information or documents</w:t>
      </w:r>
    </w:p>
    <w:p w14:paraId="463B56BA" w14:textId="19EDC430" w:rsidR="00735528" w:rsidRPr="00DC4BAD" w:rsidRDefault="00735528" w:rsidP="00C75A57">
      <w:pPr>
        <w:pStyle w:val="ListParagraph"/>
        <w:numPr>
          <w:ilvl w:val="0"/>
          <w:numId w:val="6"/>
        </w:numPr>
        <w:spacing w:after="0"/>
        <w:jc w:val="both"/>
        <w:rPr>
          <w:rFonts w:ascii="Arial" w:hAnsi="Arial" w:cs="Arial"/>
        </w:rPr>
      </w:pPr>
      <w:r w:rsidRPr="00DC4BAD">
        <w:rPr>
          <w:rFonts w:ascii="Arial" w:hAnsi="Arial" w:cs="Arial"/>
        </w:rPr>
        <w:t>Questions 1</w:t>
      </w:r>
      <w:r w:rsidR="00A17F7B">
        <w:rPr>
          <w:rFonts w:ascii="Arial" w:hAnsi="Arial" w:cs="Arial"/>
        </w:rPr>
        <w:t>0</w:t>
      </w:r>
      <w:r w:rsidRPr="00DC4BAD">
        <w:rPr>
          <w:rFonts w:ascii="Arial" w:hAnsi="Arial" w:cs="Arial"/>
        </w:rPr>
        <w:t>-1</w:t>
      </w:r>
      <w:r w:rsidR="00A17F7B">
        <w:rPr>
          <w:rFonts w:ascii="Arial" w:hAnsi="Arial" w:cs="Arial"/>
        </w:rPr>
        <w:t>5</w:t>
      </w:r>
      <w:r w:rsidRPr="00DC4BAD">
        <w:rPr>
          <w:rFonts w:ascii="Arial" w:hAnsi="Arial" w:cs="Arial"/>
        </w:rPr>
        <w:t xml:space="preserve"> – Disclosure of information or documents upon request</w:t>
      </w:r>
    </w:p>
    <w:p w14:paraId="6D7AF5FC" w14:textId="129A76F2" w:rsidR="00735528" w:rsidRPr="00DC4BAD" w:rsidRDefault="00735528" w:rsidP="00C75A57">
      <w:pPr>
        <w:pStyle w:val="ListParagraph"/>
        <w:numPr>
          <w:ilvl w:val="0"/>
          <w:numId w:val="6"/>
        </w:numPr>
        <w:spacing w:after="0"/>
        <w:jc w:val="both"/>
        <w:rPr>
          <w:rFonts w:ascii="Arial" w:hAnsi="Arial" w:cs="Arial"/>
        </w:rPr>
      </w:pPr>
      <w:r w:rsidRPr="00DC4BAD">
        <w:rPr>
          <w:rFonts w:ascii="Arial" w:hAnsi="Arial" w:cs="Arial"/>
        </w:rPr>
        <w:t xml:space="preserve">Questions </w:t>
      </w:r>
      <w:r w:rsidR="00D03745">
        <w:rPr>
          <w:rFonts w:ascii="Arial" w:hAnsi="Arial" w:cs="Arial"/>
        </w:rPr>
        <w:t>1</w:t>
      </w:r>
      <w:r w:rsidR="00A17F7B">
        <w:rPr>
          <w:rFonts w:ascii="Arial" w:hAnsi="Arial" w:cs="Arial"/>
        </w:rPr>
        <w:t>6</w:t>
      </w:r>
      <w:r w:rsidRPr="00DC4BAD">
        <w:rPr>
          <w:rFonts w:ascii="Arial" w:hAnsi="Arial" w:cs="Arial"/>
        </w:rPr>
        <w:t>-</w:t>
      </w:r>
      <w:r w:rsidR="00A17F7B">
        <w:rPr>
          <w:rFonts w:ascii="Arial" w:hAnsi="Arial" w:cs="Arial"/>
        </w:rPr>
        <w:t>19</w:t>
      </w:r>
      <w:r w:rsidRPr="00DC4BAD">
        <w:rPr>
          <w:rFonts w:ascii="Arial" w:hAnsi="Arial" w:cs="Arial"/>
        </w:rPr>
        <w:t xml:space="preserve"> – Intermediated lending</w:t>
      </w:r>
    </w:p>
    <w:p w14:paraId="213BAB47" w14:textId="715B5352" w:rsidR="00735528" w:rsidRPr="00DC4BAD" w:rsidRDefault="00735528" w:rsidP="00C75A57">
      <w:pPr>
        <w:pStyle w:val="ListParagraph"/>
        <w:numPr>
          <w:ilvl w:val="0"/>
          <w:numId w:val="6"/>
        </w:numPr>
        <w:spacing w:after="0"/>
        <w:jc w:val="both"/>
        <w:rPr>
          <w:rFonts w:ascii="Arial" w:hAnsi="Arial" w:cs="Arial"/>
        </w:rPr>
      </w:pPr>
      <w:r w:rsidRPr="00DC4BAD">
        <w:rPr>
          <w:rFonts w:ascii="Arial" w:hAnsi="Arial" w:cs="Arial"/>
        </w:rPr>
        <w:t xml:space="preserve">Questions </w:t>
      </w:r>
      <w:r w:rsidR="00D03745">
        <w:rPr>
          <w:rFonts w:ascii="Arial" w:hAnsi="Arial" w:cs="Arial"/>
        </w:rPr>
        <w:t>2</w:t>
      </w:r>
      <w:r w:rsidR="00A17F7B">
        <w:rPr>
          <w:rFonts w:ascii="Arial" w:hAnsi="Arial" w:cs="Arial"/>
        </w:rPr>
        <w:t>0</w:t>
      </w:r>
      <w:r w:rsidRPr="00DC4BAD">
        <w:rPr>
          <w:rFonts w:ascii="Arial" w:hAnsi="Arial" w:cs="Arial"/>
        </w:rPr>
        <w:t>-</w:t>
      </w:r>
      <w:r w:rsidR="00D03745">
        <w:rPr>
          <w:rFonts w:ascii="Arial" w:hAnsi="Arial" w:cs="Arial"/>
        </w:rPr>
        <w:t>2</w:t>
      </w:r>
      <w:r w:rsidR="00A17F7B">
        <w:rPr>
          <w:rFonts w:ascii="Arial" w:hAnsi="Arial" w:cs="Arial"/>
        </w:rPr>
        <w:t>1</w:t>
      </w:r>
      <w:r w:rsidRPr="00DC4BAD">
        <w:rPr>
          <w:rFonts w:ascii="Arial" w:hAnsi="Arial" w:cs="Arial"/>
        </w:rPr>
        <w:t xml:space="preserve"> – Public consultations</w:t>
      </w:r>
    </w:p>
    <w:p w14:paraId="09267779" w14:textId="0E339206" w:rsidR="00735528" w:rsidRPr="00DC4BAD" w:rsidRDefault="00735528" w:rsidP="00C75A57">
      <w:pPr>
        <w:pStyle w:val="ListParagraph"/>
        <w:numPr>
          <w:ilvl w:val="0"/>
          <w:numId w:val="6"/>
        </w:numPr>
        <w:spacing w:after="0"/>
        <w:jc w:val="both"/>
        <w:rPr>
          <w:rFonts w:ascii="Arial" w:hAnsi="Arial" w:cs="Arial"/>
        </w:rPr>
      </w:pPr>
      <w:r w:rsidRPr="00DC4BAD">
        <w:rPr>
          <w:rFonts w:ascii="Arial" w:hAnsi="Arial" w:cs="Arial"/>
        </w:rPr>
        <w:t xml:space="preserve">Questions </w:t>
      </w:r>
      <w:r w:rsidR="00D03745">
        <w:rPr>
          <w:rFonts w:ascii="Arial" w:hAnsi="Arial" w:cs="Arial"/>
        </w:rPr>
        <w:t>2</w:t>
      </w:r>
      <w:r w:rsidR="00A17F7B">
        <w:rPr>
          <w:rFonts w:ascii="Arial" w:hAnsi="Arial" w:cs="Arial"/>
        </w:rPr>
        <w:t>2</w:t>
      </w:r>
      <w:r w:rsidRPr="00DC4BAD">
        <w:rPr>
          <w:rFonts w:ascii="Arial" w:hAnsi="Arial" w:cs="Arial"/>
        </w:rPr>
        <w:t>-</w:t>
      </w:r>
      <w:r w:rsidR="00D03745">
        <w:rPr>
          <w:rFonts w:ascii="Arial" w:hAnsi="Arial" w:cs="Arial"/>
        </w:rPr>
        <w:t>2</w:t>
      </w:r>
      <w:r w:rsidR="00A17F7B">
        <w:rPr>
          <w:rFonts w:ascii="Arial" w:hAnsi="Arial" w:cs="Arial"/>
        </w:rPr>
        <w:t>3</w:t>
      </w:r>
      <w:r w:rsidRPr="00DC4BAD">
        <w:rPr>
          <w:rFonts w:ascii="Arial" w:hAnsi="Arial" w:cs="Arial"/>
        </w:rPr>
        <w:t xml:space="preserve"> – Comparison with peers</w:t>
      </w:r>
    </w:p>
    <w:p w14:paraId="23C204AC" w14:textId="77777777" w:rsidR="00735528" w:rsidRPr="00DC4BAD" w:rsidRDefault="00735528" w:rsidP="00C75A57">
      <w:pPr>
        <w:spacing w:after="0"/>
        <w:jc w:val="both"/>
        <w:rPr>
          <w:rFonts w:ascii="Arial" w:hAnsi="Arial" w:cs="Arial"/>
        </w:rPr>
      </w:pPr>
    </w:p>
    <w:p w14:paraId="6539F84C" w14:textId="6B75AA2C" w:rsidR="00836225" w:rsidRPr="00DC4BAD" w:rsidRDefault="004E5FA2" w:rsidP="00C75A57">
      <w:pPr>
        <w:spacing w:after="0"/>
        <w:jc w:val="both"/>
        <w:rPr>
          <w:rFonts w:ascii="Arial" w:hAnsi="Arial" w:cs="Arial"/>
        </w:rPr>
      </w:pPr>
      <w:r w:rsidRPr="00DC4BAD">
        <w:rPr>
          <w:rFonts w:ascii="Arial" w:hAnsi="Arial" w:cs="Arial"/>
        </w:rPr>
        <w:t xml:space="preserve">Most of the </w:t>
      </w:r>
      <w:r w:rsidR="008E30DD" w:rsidRPr="00DC4BAD">
        <w:rPr>
          <w:rFonts w:ascii="Arial" w:hAnsi="Arial" w:cs="Arial"/>
        </w:rPr>
        <w:t>questions are in closed, multiple choice format</w:t>
      </w:r>
      <w:r w:rsidR="00836225" w:rsidRPr="00DC4BAD">
        <w:rPr>
          <w:rFonts w:ascii="Arial" w:hAnsi="Arial" w:cs="Arial"/>
        </w:rPr>
        <w:t xml:space="preserve">. When expressly stated, more than one choice is </w:t>
      </w:r>
      <w:r w:rsidR="00BB2A0C">
        <w:rPr>
          <w:rFonts w:ascii="Arial" w:hAnsi="Arial" w:cs="Arial"/>
        </w:rPr>
        <w:t>possible</w:t>
      </w:r>
      <w:r w:rsidR="00836225" w:rsidRPr="00DC4BAD">
        <w:rPr>
          <w:rFonts w:ascii="Arial" w:hAnsi="Arial" w:cs="Arial"/>
        </w:rPr>
        <w:t>.</w:t>
      </w:r>
    </w:p>
    <w:p w14:paraId="7BF77630" w14:textId="77777777" w:rsidR="00836225" w:rsidRPr="00DC4BAD" w:rsidRDefault="00836225" w:rsidP="00C75A57">
      <w:pPr>
        <w:spacing w:after="0"/>
        <w:jc w:val="both"/>
        <w:rPr>
          <w:rFonts w:ascii="Arial" w:hAnsi="Arial" w:cs="Arial"/>
        </w:rPr>
      </w:pPr>
    </w:p>
    <w:p w14:paraId="5F7E15EF" w14:textId="77777777" w:rsidR="008E30DD" w:rsidRPr="00DC4BAD" w:rsidRDefault="00836225" w:rsidP="00C75A57">
      <w:pPr>
        <w:spacing w:after="0"/>
        <w:jc w:val="both"/>
        <w:rPr>
          <w:rFonts w:ascii="Arial" w:hAnsi="Arial" w:cs="Arial"/>
        </w:rPr>
      </w:pPr>
      <w:r w:rsidRPr="00DC4BAD">
        <w:rPr>
          <w:rFonts w:ascii="Arial" w:hAnsi="Arial" w:cs="Arial"/>
        </w:rPr>
        <w:t>M</w:t>
      </w:r>
      <w:r w:rsidR="008E30DD" w:rsidRPr="00DC4BAD">
        <w:rPr>
          <w:rFonts w:ascii="Arial" w:hAnsi="Arial" w:cs="Arial"/>
        </w:rPr>
        <w:t xml:space="preserve">any </w:t>
      </w:r>
      <w:r w:rsidR="004E5FA2" w:rsidRPr="00DC4BAD">
        <w:rPr>
          <w:rFonts w:ascii="Arial" w:hAnsi="Arial" w:cs="Arial"/>
        </w:rPr>
        <w:t xml:space="preserve">closed, multiple-choice </w:t>
      </w:r>
      <w:r w:rsidRPr="00DC4BAD">
        <w:rPr>
          <w:rFonts w:ascii="Arial" w:hAnsi="Arial" w:cs="Arial"/>
        </w:rPr>
        <w:t>questions provide</w:t>
      </w:r>
      <w:r w:rsidR="008E30DD" w:rsidRPr="00DC4BAD">
        <w:rPr>
          <w:rFonts w:ascii="Arial" w:hAnsi="Arial" w:cs="Arial"/>
        </w:rPr>
        <w:t xml:space="preserve"> space for free text input</w:t>
      </w:r>
      <w:r w:rsidR="004E5FA2" w:rsidRPr="00DC4BAD">
        <w:rPr>
          <w:rFonts w:ascii="Arial" w:hAnsi="Arial" w:cs="Arial"/>
        </w:rPr>
        <w:t xml:space="preserve">. There are also a few open questions. None are mandatory, </w:t>
      </w:r>
      <w:r w:rsidR="008E30DD" w:rsidRPr="00DC4BAD">
        <w:rPr>
          <w:rFonts w:ascii="Arial" w:hAnsi="Arial" w:cs="Arial"/>
        </w:rPr>
        <w:t>but it would greatly help us if you could elaborate on your answers, especially by providing concrete examples to illustrate your points.</w:t>
      </w:r>
      <w:r w:rsidR="00A85342" w:rsidRPr="00DC4BAD">
        <w:rPr>
          <w:rFonts w:ascii="Arial" w:hAnsi="Arial" w:cs="Arial"/>
        </w:rPr>
        <w:t xml:space="preserve"> </w:t>
      </w:r>
      <w:r w:rsidR="008E30DD" w:rsidRPr="00DC4BAD">
        <w:rPr>
          <w:rFonts w:ascii="Arial" w:hAnsi="Arial" w:cs="Arial"/>
        </w:rPr>
        <w:t xml:space="preserve">There is </w:t>
      </w:r>
      <w:r w:rsidR="00A85342" w:rsidRPr="00DC4BAD">
        <w:rPr>
          <w:rFonts w:ascii="Arial" w:hAnsi="Arial" w:cs="Arial"/>
        </w:rPr>
        <w:t xml:space="preserve">also </w:t>
      </w:r>
      <w:r w:rsidR="008E30DD" w:rsidRPr="00DC4BAD">
        <w:rPr>
          <w:rFonts w:ascii="Arial" w:hAnsi="Arial" w:cs="Arial"/>
        </w:rPr>
        <w:t xml:space="preserve">space at the end of the survey </w:t>
      </w:r>
      <w:r w:rsidR="009E6613" w:rsidRPr="00DC4BAD">
        <w:rPr>
          <w:rFonts w:ascii="Arial" w:hAnsi="Arial" w:cs="Arial"/>
        </w:rPr>
        <w:t xml:space="preserve">where you can provide </w:t>
      </w:r>
      <w:r w:rsidR="008E30DD" w:rsidRPr="00DC4BAD">
        <w:rPr>
          <w:rFonts w:ascii="Arial" w:hAnsi="Arial" w:cs="Arial"/>
        </w:rPr>
        <w:t>additional free text comments</w:t>
      </w:r>
      <w:r w:rsidR="00DB5B1B" w:rsidRPr="00DC4BAD">
        <w:rPr>
          <w:rFonts w:ascii="Arial" w:hAnsi="Arial" w:cs="Arial"/>
        </w:rPr>
        <w:t xml:space="preserve"> on matters not covered elsewhere in the document</w:t>
      </w:r>
      <w:r w:rsidR="008E30DD" w:rsidRPr="00DC4BAD">
        <w:rPr>
          <w:rFonts w:ascii="Arial" w:hAnsi="Arial" w:cs="Arial"/>
        </w:rPr>
        <w:t>.</w:t>
      </w:r>
    </w:p>
    <w:p w14:paraId="031C4D77" w14:textId="77777777" w:rsidR="008E30DD" w:rsidRPr="00DC4BAD" w:rsidRDefault="008E30DD" w:rsidP="00C75A57">
      <w:pPr>
        <w:spacing w:after="0"/>
        <w:jc w:val="both"/>
        <w:rPr>
          <w:rFonts w:ascii="Arial" w:hAnsi="Arial" w:cs="Arial"/>
        </w:rPr>
      </w:pPr>
    </w:p>
    <w:p w14:paraId="6FD48753" w14:textId="77777777" w:rsidR="008E30DD" w:rsidRPr="00DC4BAD" w:rsidRDefault="008E30DD" w:rsidP="00C75A57">
      <w:pPr>
        <w:jc w:val="both"/>
        <w:rPr>
          <w:rFonts w:ascii="Arial" w:hAnsi="Arial" w:cs="Arial"/>
          <w:b/>
        </w:rPr>
      </w:pPr>
      <w:r w:rsidRPr="00DC4BAD">
        <w:rPr>
          <w:rFonts w:ascii="Arial" w:hAnsi="Arial" w:cs="Arial"/>
          <w:b/>
        </w:rPr>
        <w:t xml:space="preserve">Please remember that your </w:t>
      </w:r>
      <w:r w:rsidR="00DC589A" w:rsidRPr="00DC4BAD">
        <w:rPr>
          <w:rFonts w:ascii="Arial" w:hAnsi="Arial" w:cs="Arial"/>
          <w:b/>
        </w:rPr>
        <w:t xml:space="preserve">contribution will be published. The EIB does not take responsibility for any personal data or other information that you </w:t>
      </w:r>
      <w:r w:rsidR="009E6613" w:rsidRPr="00DC4BAD">
        <w:rPr>
          <w:rFonts w:ascii="Arial" w:hAnsi="Arial" w:cs="Arial"/>
          <w:b/>
        </w:rPr>
        <w:t>will</w:t>
      </w:r>
      <w:r w:rsidR="00DC589A" w:rsidRPr="00DC4BAD">
        <w:rPr>
          <w:rFonts w:ascii="Arial" w:hAnsi="Arial" w:cs="Arial"/>
          <w:b/>
        </w:rPr>
        <w:t xml:space="preserve"> provide</w:t>
      </w:r>
      <w:r w:rsidR="009E6613" w:rsidRPr="00DC4BAD">
        <w:rPr>
          <w:rFonts w:ascii="Arial" w:hAnsi="Arial" w:cs="Arial"/>
          <w:b/>
        </w:rPr>
        <w:t xml:space="preserve"> in </w:t>
      </w:r>
      <w:r w:rsidR="00C423C5" w:rsidRPr="00DC4BAD">
        <w:rPr>
          <w:rFonts w:ascii="Arial" w:hAnsi="Arial" w:cs="Arial"/>
          <w:b/>
        </w:rPr>
        <w:t xml:space="preserve">your </w:t>
      </w:r>
      <w:r w:rsidR="009E6613" w:rsidRPr="00DC4BAD">
        <w:rPr>
          <w:rFonts w:ascii="Arial" w:hAnsi="Arial" w:cs="Arial"/>
          <w:b/>
        </w:rPr>
        <w:t>answer</w:t>
      </w:r>
      <w:r w:rsidR="00C423C5" w:rsidRPr="00DC4BAD">
        <w:rPr>
          <w:rFonts w:ascii="Arial" w:hAnsi="Arial" w:cs="Arial"/>
          <w:b/>
        </w:rPr>
        <w:t>s</w:t>
      </w:r>
      <w:r w:rsidR="009E6613" w:rsidRPr="00DC4BAD">
        <w:rPr>
          <w:rFonts w:ascii="Arial" w:hAnsi="Arial" w:cs="Arial"/>
          <w:b/>
        </w:rPr>
        <w:t xml:space="preserve"> to the questions below</w:t>
      </w:r>
      <w:r w:rsidR="00DC589A" w:rsidRPr="00DC4BAD">
        <w:rPr>
          <w:rFonts w:ascii="Arial" w:hAnsi="Arial" w:cs="Arial"/>
          <w:b/>
        </w:rPr>
        <w:t>.</w:t>
      </w:r>
    </w:p>
    <w:p w14:paraId="475864BB" w14:textId="77777777" w:rsidR="00303E74" w:rsidRPr="00DC4BAD" w:rsidRDefault="00303E74" w:rsidP="00C75A57">
      <w:pPr>
        <w:jc w:val="both"/>
        <w:rPr>
          <w:rFonts w:ascii="Arial" w:hAnsi="Arial" w:cs="Arial"/>
        </w:rPr>
      </w:pPr>
    </w:p>
    <w:p w14:paraId="251D21CB" w14:textId="77777777" w:rsidR="00303E74" w:rsidRPr="00DC4BAD" w:rsidRDefault="00303E74" w:rsidP="00C75A57">
      <w:pPr>
        <w:jc w:val="both"/>
        <w:rPr>
          <w:rFonts w:ascii="Arial" w:hAnsi="Arial" w:cs="Arial"/>
        </w:rPr>
      </w:pPr>
    </w:p>
    <w:p w14:paraId="69A623A3" w14:textId="77777777" w:rsidR="00303E74" w:rsidRPr="00DC4BAD" w:rsidRDefault="00303E74" w:rsidP="00C75A57">
      <w:pPr>
        <w:jc w:val="both"/>
        <w:rPr>
          <w:rFonts w:ascii="Arial" w:hAnsi="Arial" w:cs="Arial"/>
        </w:rPr>
      </w:pPr>
    </w:p>
    <w:p w14:paraId="25B21B94" w14:textId="77777777" w:rsidR="00303E74" w:rsidRPr="00DC4BAD" w:rsidRDefault="00303E74" w:rsidP="00C75A57">
      <w:pPr>
        <w:jc w:val="both"/>
        <w:rPr>
          <w:rFonts w:ascii="Arial" w:hAnsi="Arial" w:cs="Arial"/>
        </w:rPr>
      </w:pPr>
    </w:p>
    <w:p w14:paraId="3CD8BDCE" w14:textId="77777777" w:rsidR="00303E74" w:rsidRPr="00DC4BAD" w:rsidRDefault="00303E74" w:rsidP="00C75A57">
      <w:pPr>
        <w:jc w:val="both"/>
        <w:rPr>
          <w:rFonts w:ascii="Arial" w:hAnsi="Arial" w:cs="Arial"/>
        </w:rPr>
      </w:pPr>
    </w:p>
    <w:p w14:paraId="61F654C9" w14:textId="77777777" w:rsidR="00303E74" w:rsidRPr="00DC4BAD" w:rsidRDefault="00303E74" w:rsidP="00C75A57">
      <w:pPr>
        <w:jc w:val="both"/>
        <w:rPr>
          <w:rFonts w:ascii="Arial" w:hAnsi="Arial" w:cs="Arial"/>
        </w:rPr>
      </w:pPr>
    </w:p>
    <w:p w14:paraId="421F91C4" w14:textId="77777777" w:rsidR="00303E74" w:rsidRPr="00DC4BAD" w:rsidRDefault="00303E74" w:rsidP="00C75A57">
      <w:pPr>
        <w:jc w:val="both"/>
        <w:rPr>
          <w:rFonts w:ascii="Arial" w:hAnsi="Arial" w:cs="Arial"/>
        </w:rPr>
      </w:pPr>
    </w:p>
    <w:p w14:paraId="5027D183" w14:textId="77777777" w:rsidR="00303E74" w:rsidRPr="00DC4BAD" w:rsidRDefault="00303E74" w:rsidP="00C75A57">
      <w:pPr>
        <w:jc w:val="both"/>
        <w:rPr>
          <w:rFonts w:ascii="Arial" w:hAnsi="Arial" w:cs="Arial"/>
        </w:rPr>
      </w:pPr>
    </w:p>
    <w:p w14:paraId="229D691B" w14:textId="77777777" w:rsidR="00303E74" w:rsidRPr="00DC4BAD" w:rsidRDefault="00303E74" w:rsidP="00C75A57">
      <w:pPr>
        <w:jc w:val="both"/>
        <w:rPr>
          <w:rFonts w:ascii="Arial" w:hAnsi="Arial" w:cs="Arial"/>
        </w:rPr>
      </w:pPr>
    </w:p>
    <w:p w14:paraId="0BD5F479" w14:textId="77777777" w:rsidR="00303E74" w:rsidRPr="00DC4BAD" w:rsidRDefault="00303E74" w:rsidP="00C75A57">
      <w:pPr>
        <w:jc w:val="both"/>
        <w:rPr>
          <w:rFonts w:ascii="Arial" w:hAnsi="Arial" w:cs="Arial"/>
        </w:rPr>
      </w:pPr>
    </w:p>
    <w:p w14:paraId="2A107A42" w14:textId="77777777" w:rsidR="00283A52" w:rsidRDefault="00283A52" w:rsidP="00C75A57">
      <w:pPr>
        <w:jc w:val="both"/>
        <w:rPr>
          <w:rFonts w:ascii="Arial" w:hAnsi="Arial" w:cs="Arial"/>
        </w:rPr>
      </w:pPr>
    </w:p>
    <w:p w14:paraId="3CA0C4E3" w14:textId="77777777" w:rsidR="00D03745" w:rsidRPr="00DC4BAD" w:rsidRDefault="00D03745" w:rsidP="00390D91">
      <w:pPr>
        <w:spacing w:after="0" w:line="240" w:lineRule="auto"/>
        <w:jc w:val="both"/>
        <w:rPr>
          <w:rFonts w:ascii="Arial" w:hAnsi="Arial" w:cs="Arial"/>
        </w:rPr>
      </w:pPr>
    </w:p>
    <w:p w14:paraId="2A015E28" w14:textId="77777777" w:rsidR="00D03745" w:rsidRPr="00DC4BAD" w:rsidRDefault="00D03745" w:rsidP="00283A52">
      <w:pPr>
        <w:spacing w:after="0" w:line="240" w:lineRule="auto"/>
        <w:jc w:val="both"/>
        <w:rPr>
          <w:rFonts w:ascii="Arial" w:hAnsi="Arial" w:cs="Arial"/>
          <w:b/>
        </w:rPr>
      </w:pPr>
    </w:p>
    <w:p w14:paraId="1185E054" w14:textId="77777777" w:rsidR="006A73E9" w:rsidRPr="00DC4BAD" w:rsidRDefault="004E2F20" w:rsidP="00C0123E">
      <w:pPr>
        <w:pStyle w:val="Heading1"/>
        <w:spacing w:before="0" w:afterLines="50" w:after="120"/>
        <w:rPr>
          <w:rFonts w:ascii="Arial" w:hAnsi="Arial" w:cs="Arial"/>
          <w:b/>
          <w:sz w:val="24"/>
          <w:szCs w:val="22"/>
          <w:u w:val="single"/>
        </w:rPr>
      </w:pPr>
      <w:r w:rsidRPr="00DC4BAD">
        <w:rPr>
          <w:rFonts w:ascii="Arial" w:hAnsi="Arial" w:cs="Arial"/>
          <w:b/>
          <w:sz w:val="24"/>
          <w:szCs w:val="22"/>
          <w:u w:val="single"/>
        </w:rPr>
        <w:t>Understanding your needs</w:t>
      </w:r>
    </w:p>
    <w:p w14:paraId="57FBA80B" w14:textId="77777777" w:rsidR="006A73E9" w:rsidRPr="00DC4BAD" w:rsidRDefault="006A73E9" w:rsidP="00C0123E">
      <w:pPr>
        <w:spacing w:afterLines="50" w:after="120"/>
        <w:jc w:val="both"/>
        <w:rPr>
          <w:rFonts w:ascii="Arial" w:hAnsi="Arial" w:cs="Arial"/>
          <w:i/>
        </w:rPr>
      </w:pPr>
      <w:r w:rsidRPr="00DC4BAD">
        <w:rPr>
          <w:rFonts w:ascii="Arial" w:hAnsi="Arial" w:cs="Arial"/>
          <w:i/>
        </w:rPr>
        <w:t xml:space="preserve">The review of the EIB-TP is an opportunity for us to improve. </w:t>
      </w:r>
      <w:r w:rsidR="00180256" w:rsidRPr="00DC4BAD">
        <w:rPr>
          <w:rFonts w:ascii="Arial" w:hAnsi="Arial" w:cs="Arial"/>
          <w:i/>
        </w:rPr>
        <w:t xml:space="preserve">We would like to start by </w:t>
      </w:r>
      <w:r w:rsidRPr="00DC4BAD">
        <w:rPr>
          <w:rFonts w:ascii="Arial" w:hAnsi="Arial" w:cs="Arial"/>
          <w:i/>
        </w:rPr>
        <w:t>understand</w:t>
      </w:r>
      <w:r w:rsidR="00180256" w:rsidRPr="00DC4BAD">
        <w:rPr>
          <w:rFonts w:ascii="Arial" w:hAnsi="Arial" w:cs="Arial"/>
          <w:i/>
        </w:rPr>
        <w:t>ing</w:t>
      </w:r>
      <w:r w:rsidRPr="00DC4BAD">
        <w:rPr>
          <w:rFonts w:ascii="Arial" w:hAnsi="Arial" w:cs="Arial"/>
          <w:i/>
        </w:rPr>
        <w:t xml:space="preserve"> your needs.</w:t>
      </w:r>
    </w:p>
    <w:p w14:paraId="6C6A8A4E" w14:textId="77777777" w:rsidR="006A73E9" w:rsidRDefault="006A73E9" w:rsidP="00D323AA">
      <w:pPr>
        <w:spacing w:after="0" w:line="240" w:lineRule="auto"/>
        <w:jc w:val="both"/>
        <w:rPr>
          <w:rFonts w:ascii="Arial" w:hAnsi="Arial" w:cs="Arial"/>
        </w:rPr>
      </w:pPr>
    </w:p>
    <w:p w14:paraId="4E48CA25" w14:textId="77777777" w:rsidR="00DC4BAD" w:rsidRPr="00DC4BAD" w:rsidRDefault="00DC4BAD" w:rsidP="00D323AA">
      <w:pPr>
        <w:spacing w:after="0" w:line="240" w:lineRule="auto"/>
        <w:jc w:val="both"/>
        <w:rPr>
          <w:rFonts w:ascii="Arial" w:hAnsi="Arial" w:cs="Arial"/>
        </w:rPr>
      </w:pPr>
    </w:p>
    <w:p w14:paraId="597FD85D" w14:textId="1C0E4A74" w:rsidR="00B00D77" w:rsidRPr="00DC4BAD" w:rsidRDefault="009B3F5A" w:rsidP="00B00D77">
      <w:pPr>
        <w:pStyle w:val="ListParagraph"/>
        <w:numPr>
          <w:ilvl w:val="0"/>
          <w:numId w:val="4"/>
        </w:numPr>
        <w:spacing w:after="0" w:line="240" w:lineRule="auto"/>
        <w:ind w:left="426"/>
        <w:jc w:val="both"/>
        <w:rPr>
          <w:rFonts w:ascii="Arial" w:hAnsi="Arial" w:cs="Arial"/>
        </w:rPr>
      </w:pPr>
      <w:r w:rsidRPr="00DC4BAD">
        <w:rPr>
          <w:rFonts w:ascii="Arial" w:hAnsi="Arial" w:cs="Arial"/>
          <w:b/>
        </w:rPr>
        <w:t xml:space="preserve">When it comes to transparency, </w:t>
      </w:r>
      <w:r w:rsidR="00180256" w:rsidRPr="00DC4BAD">
        <w:rPr>
          <w:rFonts w:ascii="Arial" w:hAnsi="Arial" w:cs="Arial"/>
          <w:b/>
        </w:rPr>
        <w:t xml:space="preserve">you </w:t>
      </w:r>
      <w:r w:rsidR="006A73E9" w:rsidRPr="00DC4BAD">
        <w:rPr>
          <w:rFonts w:ascii="Arial" w:hAnsi="Arial" w:cs="Arial"/>
          <w:b/>
        </w:rPr>
        <w:t>would like the EIB to…</w:t>
      </w:r>
      <w:r w:rsidR="002619C2" w:rsidRPr="00DC4BAD">
        <w:rPr>
          <w:rFonts w:ascii="Arial" w:hAnsi="Arial" w:cs="Arial"/>
          <w:b/>
        </w:rPr>
        <w:t xml:space="preserve"> </w:t>
      </w:r>
      <w:r w:rsidRPr="00DC4BAD">
        <w:rPr>
          <w:rFonts w:ascii="Arial" w:hAnsi="Arial" w:cs="Arial"/>
        </w:rPr>
        <w:t xml:space="preserve">(more than one choice is </w:t>
      </w:r>
      <w:r w:rsidR="00BB2A0C">
        <w:rPr>
          <w:rFonts w:ascii="Arial" w:hAnsi="Arial" w:cs="Arial"/>
        </w:rPr>
        <w:t>possible</w:t>
      </w:r>
      <w:r w:rsidRPr="00DC4BAD">
        <w:rPr>
          <w:rFonts w:ascii="Arial" w:hAnsi="Arial" w:cs="Arial"/>
        </w:rPr>
        <w:t>)</w:t>
      </w:r>
    </w:p>
    <w:p w14:paraId="189C4958" w14:textId="77777777" w:rsidR="00B00D77" w:rsidRPr="00DC4BAD" w:rsidRDefault="00B00D77" w:rsidP="00B00D77">
      <w:pPr>
        <w:pStyle w:val="ListParagraph"/>
        <w:spacing w:after="0" w:line="240" w:lineRule="auto"/>
        <w:ind w:left="426"/>
        <w:jc w:val="both"/>
        <w:rPr>
          <w:rFonts w:ascii="Arial" w:hAnsi="Arial" w:cs="Arial"/>
        </w:rPr>
      </w:pPr>
    </w:p>
    <w:p w14:paraId="3EB67B7A" w14:textId="77777777" w:rsidR="009B3F5A" w:rsidRPr="00DC4BAD" w:rsidRDefault="006A73E9" w:rsidP="00B00D77">
      <w:pPr>
        <w:pStyle w:val="ListParagraph"/>
        <w:numPr>
          <w:ilvl w:val="0"/>
          <w:numId w:val="2"/>
        </w:numPr>
        <w:spacing w:after="0" w:line="360" w:lineRule="auto"/>
        <w:ind w:left="709"/>
        <w:rPr>
          <w:rFonts w:ascii="Arial" w:hAnsi="Arial" w:cs="Arial"/>
        </w:rPr>
      </w:pPr>
      <w:r w:rsidRPr="00DC4BAD">
        <w:rPr>
          <w:rFonts w:ascii="Arial" w:hAnsi="Arial" w:cs="Arial"/>
        </w:rPr>
        <w:t xml:space="preserve">Be </w:t>
      </w:r>
      <w:r w:rsidR="009B3F5A" w:rsidRPr="00DC4BAD">
        <w:rPr>
          <w:rFonts w:ascii="Arial" w:hAnsi="Arial" w:cs="Arial"/>
        </w:rPr>
        <w:t>more transparent</w:t>
      </w:r>
    </w:p>
    <w:p w14:paraId="79ABCE3C" w14:textId="02F7261E" w:rsidR="00B00D77" w:rsidRDefault="006A73E9" w:rsidP="00B00D77">
      <w:pPr>
        <w:pStyle w:val="ListParagraph"/>
        <w:numPr>
          <w:ilvl w:val="0"/>
          <w:numId w:val="2"/>
        </w:numPr>
        <w:spacing w:after="0" w:line="360" w:lineRule="auto"/>
        <w:ind w:left="709"/>
        <w:rPr>
          <w:rFonts w:ascii="Arial" w:hAnsi="Arial" w:cs="Arial"/>
        </w:rPr>
      </w:pPr>
      <w:r w:rsidRPr="00DC4BAD">
        <w:rPr>
          <w:rFonts w:ascii="Arial" w:hAnsi="Arial" w:cs="Arial"/>
        </w:rPr>
        <w:t>B</w:t>
      </w:r>
      <w:r w:rsidR="009B3F5A" w:rsidRPr="00DC4BAD">
        <w:rPr>
          <w:rFonts w:ascii="Arial" w:hAnsi="Arial" w:cs="Arial"/>
        </w:rPr>
        <w:t>etter protect legitimate interests</w:t>
      </w:r>
      <w:r w:rsidR="00BB002C" w:rsidRPr="00DC4BAD">
        <w:rPr>
          <w:rFonts w:ascii="Arial" w:hAnsi="Arial" w:cs="Arial"/>
        </w:rPr>
        <w:t xml:space="preserve"> in confidentiality</w:t>
      </w:r>
    </w:p>
    <w:p w14:paraId="5E7E06E4" w14:textId="46AF8C9A" w:rsidR="00C07B76" w:rsidRPr="00DC4BAD" w:rsidRDefault="00C07B76" w:rsidP="00B00D77">
      <w:pPr>
        <w:pStyle w:val="ListParagraph"/>
        <w:numPr>
          <w:ilvl w:val="0"/>
          <w:numId w:val="2"/>
        </w:numPr>
        <w:spacing w:after="0" w:line="360" w:lineRule="auto"/>
        <w:ind w:left="709"/>
        <w:rPr>
          <w:rFonts w:ascii="Arial" w:hAnsi="Arial" w:cs="Arial"/>
        </w:rPr>
      </w:pPr>
      <w:r>
        <w:rPr>
          <w:rFonts w:ascii="Arial" w:hAnsi="Arial" w:cs="Arial"/>
        </w:rPr>
        <w:t>Keep the same balance</w:t>
      </w:r>
    </w:p>
    <w:p w14:paraId="4F13C89C" w14:textId="77777777" w:rsidR="00283A52" w:rsidRDefault="00283A52" w:rsidP="00283A52">
      <w:pPr>
        <w:spacing w:after="0" w:line="360" w:lineRule="auto"/>
        <w:ind w:left="349"/>
        <w:rPr>
          <w:rFonts w:ascii="Arial" w:hAnsi="Arial" w:cs="Arial"/>
        </w:rPr>
      </w:pPr>
    </w:p>
    <w:p w14:paraId="3D9CD2D0" w14:textId="77777777" w:rsidR="00DC4BAD" w:rsidRPr="00DC4BAD" w:rsidRDefault="00DC4BAD" w:rsidP="00DC4BAD">
      <w:pPr>
        <w:spacing w:after="0" w:line="360" w:lineRule="auto"/>
        <w:rPr>
          <w:rFonts w:ascii="Arial" w:hAnsi="Arial" w:cs="Arial"/>
        </w:rPr>
      </w:pPr>
    </w:p>
    <w:p w14:paraId="44505698" w14:textId="6B4B1057" w:rsidR="007E531E" w:rsidRPr="00DC4BAD" w:rsidRDefault="006A73E9" w:rsidP="002619C2">
      <w:pPr>
        <w:pStyle w:val="ListParagraph"/>
        <w:numPr>
          <w:ilvl w:val="0"/>
          <w:numId w:val="4"/>
        </w:numPr>
        <w:spacing w:after="0"/>
        <w:ind w:left="426"/>
        <w:jc w:val="both"/>
        <w:rPr>
          <w:rFonts w:ascii="Arial" w:hAnsi="Arial" w:cs="Arial"/>
          <w:b/>
        </w:rPr>
      </w:pPr>
      <w:r w:rsidRPr="00DC4BAD">
        <w:rPr>
          <w:rFonts w:ascii="Arial" w:hAnsi="Arial" w:cs="Arial"/>
          <w:b/>
        </w:rPr>
        <w:t xml:space="preserve">If you would like the EIB to be more transparent, what </w:t>
      </w:r>
      <w:r w:rsidR="002273FE" w:rsidRPr="00DC4BAD">
        <w:rPr>
          <w:rFonts w:ascii="Arial" w:hAnsi="Arial" w:cs="Arial"/>
          <w:b/>
        </w:rPr>
        <w:t>types of information or documents interest you most</w:t>
      </w:r>
      <w:r w:rsidR="007E531E" w:rsidRPr="00DC4BAD">
        <w:rPr>
          <w:rFonts w:ascii="Arial" w:hAnsi="Arial" w:cs="Arial"/>
          <w:b/>
        </w:rPr>
        <w:t>?</w:t>
      </w:r>
      <w:r w:rsidR="002619C2" w:rsidRPr="00DC4BAD">
        <w:rPr>
          <w:rFonts w:ascii="Arial" w:hAnsi="Arial" w:cs="Arial"/>
          <w:b/>
        </w:rPr>
        <w:t xml:space="preserve"> </w:t>
      </w:r>
      <w:r w:rsidR="007E531E" w:rsidRPr="00DC4BAD">
        <w:rPr>
          <w:rFonts w:ascii="Arial" w:hAnsi="Arial" w:cs="Arial"/>
        </w:rPr>
        <w:t xml:space="preserve">(more than one choice is </w:t>
      </w:r>
      <w:r w:rsidR="00BB2A0C">
        <w:rPr>
          <w:rFonts w:ascii="Arial" w:hAnsi="Arial" w:cs="Arial"/>
        </w:rPr>
        <w:t>possible</w:t>
      </w:r>
      <w:r w:rsidR="007E531E" w:rsidRPr="00DC4BAD">
        <w:rPr>
          <w:rFonts w:ascii="Arial" w:hAnsi="Arial" w:cs="Arial"/>
        </w:rPr>
        <w:t>)</w:t>
      </w:r>
    </w:p>
    <w:p w14:paraId="5916E7AC" w14:textId="77777777" w:rsidR="00B00D77" w:rsidRPr="00DC4BAD" w:rsidRDefault="00B00D77" w:rsidP="00B00D77">
      <w:pPr>
        <w:pStyle w:val="ListParagraph"/>
        <w:spacing w:after="0"/>
        <w:ind w:left="426"/>
        <w:jc w:val="both"/>
        <w:rPr>
          <w:rFonts w:ascii="Arial" w:hAnsi="Arial" w:cs="Arial"/>
          <w:b/>
        </w:rPr>
      </w:pPr>
    </w:p>
    <w:p w14:paraId="5EC2A53F" w14:textId="77777777" w:rsidR="002273FE" w:rsidRPr="00DC4BAD" w:rsidRDefault="002273FE" w:rsidP="00B00D77">
      <w:pPr>
        <w:pStyle w:val="ListParagraph"/>
        <w:numPr>
          <w:ilvl w:val="0"/>
          <w:numId w:val="2"/>
        </w:numPr>
        <w:spacing w:after="0" w:line="360" w:lineRule="auto"/>
        <w:ind w:left="709"/>
        <w:rPr>
          <w:rFonts w:ascii="Arial" w:hAnsi="Arial" w:cs="Arial"/>
        </w:rPr>
      </w:pPr>
      <w:r w:rsidRPr="00DC4BAD">
        <w:rPr>
          <w:rFonts w:ascii="Arial" w:hAnsi="Arial" w:cs="Arial"/>
        </w:rPr>
        <w:t>Institutional and policy</w:t>
      </w:r>
    </w:p>
    <w:p w14:paraId="6C4A5413" w14:textId="77777777" w:rsidR="007E531E" w:rsidRPr="00DC4BAD" w:rsidRDefault="002273FE" w:rsidP="00B00D77">
      <w:pPr>
        <w:pStyle w:val="ListParagraph"/>
        <w:numPr>
          <w:ilvl w:val="0"/>
          <w:numId w:val="2"/>
        </w:numPr>
        <w:spacing w:after="0" w:line="360" w:lineRule="auto"/>
        <w:ind w:left="709"/>
        <w:rPr>
          <w:rFonts w:ascii="Arial" w:hAnsi="Arial" w:cs="Arial"/>
        </w:rPr>
      </w:pPr>
      <w:r w:rsidRPr="00DC4BAD">
        <w:rPr>
          <w:rFonts w:ascii="Arial" w:hAnsi="Arial" w:cs="Arial"/>
        </w:rPr>
        <w:t>Governance and accountability</w:t>
      </w:r>
    </w:p>
    <w:p w14:paraId="7A885635" w14:textId="77777777" w:rsidR="002273FE" w:rsidRPr="00DC4BAD" w:rsidRDefault="002273FE" w:rsidP="00B00D77">
      <w:pPr>
        <w:pStyle w:val="ListParagraph"/>
        <w:numPr>
          <w:ilvl w:val="0"/>
          <w:numId w:val="2"/>
        </w:numPr>
        <w:spacing w:after="0" w:line="360" w:lineRule="auto"/>
        <w:ind w:left="709"/>
        <w:rPr>
          <w:rFonts w:ascii="Arial" w:hAnsi="Arial" w:cs="Arial"/>
        </w:rPr>
      </w:pPr>
      <w:r w:rsidRPr="00DC4BAD">
        <w:rPr>
          <w:rFonts w:ascii="Arial" w:hAnsi="Arial" w:cs="Arial"/>
        </w:rPr>
        <w:t>Environmental and social performance of projects</w:t>
      </w:r>
    </w:p>
    <w:p w14:paraId="5B603274" w14:textId="77777777" w:rsidR="002273FE" w:rsidRPr="00DC4BAD" w:rsidRDefault="002273FE" w:rsidP="00B00D77">
      <w:pPr>
        <w:pStyle w:val="ListParagraph"/>
        <w:numPr>
          <w:ilvl w:val="0"/>
          <w:numId w:val="2"/>
        </w:numPr>
        <w:spacing w:after="0" w:line="360" w:lineRule="auto"/>
        <w:ind w:left="709"/>
        <w:rPr>
          <w:rFonts w:ascii="Arial" w:hAnsi="Arial" w:cs="Arial"/>
        </w:rPr>
      </w:pPr>
      <w:r w:rsidRPr="00DC4BAD">
        <w:rPr>
          <w:rFonts w:ascii="Arial" w:hAnsi="Arial" w:cs="Arial"/>
        </w:rPr>
        <w:t>Economic and financial performance of projects</w:t>
      </w:r>
    </w:p>
    <w:p w14:paraId="147C6815" w14:textId="77777777" w:rsidR="00BB002C"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Other</w:t>
      </w:r>
    </w:p>
    <w:p w14:paraId="03B19C3D" w14:textId="77777777" w:rsidR="00756E00" w:rsidRPr="00DC4BAD" w:rsidRDefault="00756E00" w:rsidP="00756E00">
      <w:pPr>
        <w:pStyle w:val="ListParagraph"/>
        <w:spacing w:after="0" w:line="360" w:lineRule="auto"/>
        <w:ind w:left="709"/>
        <w:rPr>
          <w:rFonts w:ascii="Arial" w:hAnsi="Arial" w:cs="Arial"/>
        </w:rPr>
      </w:pPr>
    </w:p>
    <w:p w14:paraId="4FC382E3" w14:textId="77777777" w:rsidR="00283A52" w:rsidRPr="00DC4BAD" w:rsidRDefault="00283A52" w:rsidP="00283A52">
      <w:pPr>
        <w:spacing w:after="0" w:line="240" w:lineRule="auto"/>
        <w:ind w:left="349"/>
        <w:rPr>
          <w:rFonts w:ascii="Arial" w:hAnsi="Arial" w:cs="Arial"/>
        </w:rPr>
      </w:pPr>
      <w:r w:rsidRPr="00DC4BAD">
        <w:rPr>
          <w:rFonts w:ascii="Arial" w:hAnsi="Arial" w:cs="Arial"/>
        </w:rPr>
        <w:t>Please explain how additional transparency of the type(s) of information / documents that you selected would help fulfil your needs:</w:t>
      </w:r>
    </w:p>
    <w:p w14:paraId="1A81172F" w14:textId="77777777" w:rsidR="00283A52" w:rsidRPr="00DC4BAD" w:rsidRDefault="00283A52" w:rsidP="00283A52">
      <w:pPr>
        <w:spacing w:after="0" w:line="240" w:lineRule="auto"/>
        <w:ind w:left="349"/>
        <w:rPr>
          <w:rFonts w:ascii="Arial" w:hAnsi="Arial" w:cs="Arial"/>
        </w:rPr>
      </w:pPr>
    </w:p>
    <w:p w14:paraId="65631BF2" w14:textId="77777777" w:rsidR="00B00D77" w:rsidRPr="00DC4BAD" w:rsidRDefault="00756E00" w:rsidP="00B00D77">
      <w:pPr>
        <w:pStyle w:val="ListParagraph"/>
        <w:spacing w:after="0" w:line="240" w:lineRule="auto"/>
        <w:ind w:left="426"/>
        <w:jc w:val="both"/>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681792" behindDoc="1" locked="0" layoutInCell="1" allowOverlap="1" wp14:anchorId="609FA21C" wp14:editId="52E177B4">
                <wp:simplePos x="0" y="0"/>
                <wp:positionH relativeFrom="margin">
                  <wp:posOffset>231569</wp:posOffset>
                </wp:positionH>
                <wp:positionV relativeFrom="paragraph">
                  <wp:posOffset>5293</wp:posOffset>
                </wp:positionV>
                <wp:extent cx="5950800" cy="17532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753200"/>
                        </a:xfrm>
                        <a:prstGeom prst="rect">
                          <a:avLst/>
                        </a:prstGeom>
                        <a:solidFill>
                          <a:srgbClr val="FFFFFF"/>
                        </a:solidFill>
                        <a:ln w="6350">
                          <a:solidFill>
                            <a:srgbClr val="000000"/>
                          </a:solidFill>
                          <a:miter lim="800000"/>
                          <a:headEnd/>
                          <a:tailEnd/>
                        </a:ln>
                      </wps:spPr>
                      <wps:txbx>
                        <w:txbxContent>
                          <w:p w14:paraId="3E1BC9E7" w14:textId="77777777" w:rsidR="00784DEA" w:rsidRDefault="00784DEA" w:rsidP="00D03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A21C" id="_x0000_s1029" type="#_x0000_t202" style="position:absolute;left:0;text-align:left;margin-left:18.25pt;margin-top:.4pt;width:468.55pt;height:138.0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1BJgIAAEwEAAAOAAAAZHJzL2Uyb0RvYy54bWysVNuO2yAQfa/Uf0C8N3Yu3osVZ7XNNlWl&#10;7UXa7QdgjGNUYCiQ2OnX74Cz2fT2UtUPiGGGw5kzM17eDFqRvXBegqnodJJTIgyHRpptRb8+bt5c&#10;UeIDMw1TYERFD8LTm9XrV8velmIGHahGOIIgxpe9rWgXgi2zzPNOaOYnYIVBZwtOs4Cm22aNYz2i&#10;a5XN8vwi68E11gEX3uPp3eikq4TftoKHz23rRSCqosgtpNWltY5rtlqycuuY7SQ/0mD/wEIzafDR&#10;E9QdC4zsnPwNSkvuwEMbJhx0Bm0ruUg5YDbT/JdsHjpmRcoFxfH2JJP/f7D80/6LI7KpaEGJYRpL&#10;9CiGQN7CQGZRnd76EoMeLIaFAY+xyilTb++Bf/PEwLpjZitunYO+E6xBdtN4Mzu7OuL4CFL3H6HB&#10;Z9guQAIaWqejdCgGQXSs0uFUmUiF42FxXeRXObo4+qaXxRxrn95g5fN163x4L0CTuKmow9IneLa/&#10;9yHSYeVzSHzNg5LNRiqVDLet18qRPcM22aTviP5TmDKkr+jFvMhHBf4KkafvTxBaBux3JXVFMR/8&#10;YhAro27vTJP2gUk17pGyMkcho3ajimGoh1SxebwbRa6hOaCyDsb2xnHETQfuByU9tnZF/fcdc4IS&#10;9cFgda6ni0WchWQsissZGu7cU597mOEIVdFAybhdhzQ/kbaBW6xiK5O+L0yOlLFlk+zH8YozcW6n&#10;qJefwOoJAAD//wMAUEsDBBQABgAIAAAAIQDr/jM/2wAAAAcBAAAPAAAAZHJzL2Rvd25yZXYueG1s&#10;TM4xT8MwEAXgHYn/YB0SG3WaiJSGOBUgISE2ShY2N74mUe1zZLtN+PccE4yn9/Tuq3eLs+KCIY6e&#10;FKxXGQikzpuRegXt5+vdA4iYNBltPaGCb4ywa66val0ZP9MHXvapFzxCsdIKhpSmSsrYDeh0XPkJ&#10;ibOjD04nPkMvTdAzjzsr8ywrpdMj8YdBT/gyYHfan52Ct/I5fWFr3k2RF35uZReONip1e7M8PYJI&#10;uKS/MvzymQ4Nmw7+TCYKq6Ao77mpgP2cbjdFCeKgIN+UW5BNLf/7mx8AAAD//wMAUEsBAi0AFAAG&#10;AAgAAAAhALaDOJL+AAAA4QEAABMAAAAAAAAAAAAAAAAAAAAAAFtDb250ZW50X1R5cGVzXS54bWxQ&#10;SwECLQAUAAYACAAAACEAOP0h/9YAAACUAQAACwAAAAAAAAAAAAAAAAAvAQAAX3JlbHMvLnJlbHNQ&#10;SwECLQAUAAYACAAAACEAH2MtQSYCAABMBAAADgAAAAAAAAAAAAAAAAAuAgAAZHJzL2Uyb0RvYy54&#10;bWxQSwECLQAUAAYACAAAACEA6/4zP9sAAAAHAQAADwAAAAAAAAAAAAAAAACABAAAZHJzL2Rvd25y&#10;ZXYueG1sUEsFBgAAAAAEAAQA8wAAAIgFAAAAAA==&#10;" strokeweight=".5pt">
                <v:textbox>
                  <w:txbxContent>
                    <w:p w14:paraId="3E1BC9E7" w14:textId="77777777" w:rsidR="00784DEA" w:rsidRDefault="00784DEA" w:rsidP="00D03745"/>
                  </w:txbxContent>
                </v:textbox>
                <w10:wrap anchorx="margin"/>
              </v:shape>
            </w:pict>
          </mc:Fallback>
        </mc:AlternateContent>
      </w:r>
    </w:p>
    <w:p w14:paraId="263403C2" w14:textId="77777777" w:rsidR="00283A52" w:rsidRDefault="00283A52" w:rsidP="00DC4BAD">
      <w:pPr>
        <w:spacing w:after="0" w:line="240" w:lineRule="auto"/>
        <w:jc w:val="both"/>
        <w:rPr>
          <w:rFonts w:ascii="Arial" w:hAnsi="Arial" w:cs="Arial"/>
        </w:rPr>
      </w:pPr>
    </w:p>
    <w:p w14:paraId="3480F215" w14:textId="77777777" w:rsidR="00DC4BAD" w:rsidRDefault="00DC4BAD" w:rsidP="00DC4BAD">
      <w:pPr>
        <w:spacing w:after="0" w:line="240" w:lineRule="auto"/>
        <w:jc w:val="both"/>
        <w:rPr>
          <w:rFonts w:ascii="Arial" w:hAnsi="Arial" w:cs="Arial"/>
        </w:rPr>
      </w:pPr>
    </w:p>
    <w:p w14:paraId="51D3E9D8" w14:textId="77777777" w:rsidR="00DC4BAD" w:rsidRDefault="00DC4BAD" w:rsidP="00DC4BAD">
      <w:pPr>
        <w:spacing w:after="0" w:line="240" w:lineRule="auto"/>
        <w:jc w:val="both"/>
        <w:rPr>
          <w:rFonts w:ascii="Arial" w:hAnsi="Arial" w:cs="Arial"/>
        </w:rPr>
      </w:pPr>
    </w:p>
    <w:p w14:paraId="49BED19E" w14:textId="77777777" w:rsidR="00DC4BAD" w:rsidRDefault="00DC4BAD" w:rsidP="00DC4BAD">
      <w:pPr>
        <w:spacing w:after="0" w:line="240" w:lineRule="auto"/>
        <w:jc w:val="both"/>
        <w:rPr>
          <w:rFonts w:ascii="Arial" w:hAnsi="Arial" w:cs="Arial"/>
        </w:rPr>
      </w:pPr>
    </w:p>
    <w:p w14:paraId="387C858C" w14:textId="77777777" w:rsidR="00DC4BAD" w:rsidRDefault="00DC4BAD" w:rsidP="00DC4BAD">
      <w:pPr>
        <w:spacing w:after="0" w:line="240" w:lineRule="auto"/>
        <w:jc w:val="both"/>
        <w:rPr>
          <w:rFonts w:ascii="Arial" w:hAnsi="Arial" w:cs="Arial"/>
        </w:rPr>
      </w:pPr>
    </w:p>
    <w:p w14:paraId="1C1C1BF6" w14:textId="77777777" w:rsidR="00DC4BAD" w:rsidRDefault="00DC4BAD" w:rsidP="00DC4BAD">
      <w:pPr>
        <w:spacing w:after="0" w:line="240" w:lineRule="auto"/>
        <w:jc w:val="both"/>
        <w:rPr>
          <w:rFonts w:ascii="Arial" w:hAnsi="Arial" w:cs="Arial"/>
        </w:rPr>
      </w:pPr>
    </w:p>
    <w:p w14:paraId="7D696682" w14:textId="77777777" w:rsidR="00DC4BAD" w:rsidRDefault="00DC4BAD" w:rsidP="00DC4BAD">
      <w:pPr>
        <w:spacing w:after="0" w:line="240" w:lineRule="auto"/>
        <w:jc w:val="both"/>
        <w:rPr>
          <w:rFonts w:ascii="Arial" w:hAnsi="Arial" w:cs="Arial"/>
        </w:rPr>
      </w:pPr>
    </w:p>
    <w:p w14:paraId="4F8E87A1" w14:textId="77777777" w:rsidR="00DC4BAD" w:rsidRDefault="00DC4BAD" w:rsidP="00DC4BAD">
      <w:pPr>
        <w:spacing w:after="0" w:line="240" w:lineRule="auto"/>
        <w:jc w:val="both"/>
        <w:rPr>
          <w:rFonts w:ascii="Arial" w:hAnsi="Arial" w:cs="Arial"/>
        </w:rPr>
      </w:pPr>
    </w:p>
    <w:p w14:paraId="29F615D0" w14:textId="77777777" w:rsidR="00DC4BAD" w:rsidRDefault="00DC4BAD" w:rsidP="00DC4BAD">
      <w:pPr>
        <w:spacing w:after="0" w:line="240" w:lineRule="auto"/>
        <w:jc w:val="both"/>
        <w:rPr>
          <w:rFonts w:ascii="Arial" w:hAnsi="Arial" w:cs="Arial"/>
        </w:rPr>
      </w:pPr>
    </w:p>
    <w:p w14:paraId="60AF9CBC" w14:textId="77777777" w:rsidR="00DC4BAD" w:rsidRDefault="00DC4BAD" w:rsidP="00DC4BAD">
      <w:pPr>
        <w:spacing w:after="0" w:line="240" w:lineRule="auto"/>
        <w:jc w:val="both"/>
        <w:rPr>
          <w:rFonts w:ascii="Arial" w:hAnsi="Arial" w:cs="Arial"/>
        </w:rPr>
      </w:pPr>
    </w:p>
    <w:p w14:paraId="4C1CBFC6" w14:textId="77777777" w:rsidR="00DC4BAD" w:rsidRDefault="00DC4BAD" w:rsidP="00DC4BAD">
      <w:pPr>
        <w:spacing w:after="0" w:line="240" w:lineRule="auto"/>
        <w:jc w:val="both"/>
        <w:rPr>
          <w:rFonts w:ascii="Arial" w:hAnsi="Arial" w:cs="Arial"/>
        </w:rPr>
      </w:pPr>
    </w:p>
    <w:p w14:paraId="05F5E2DA" w14:textId="0F2B4FB0" w:rsidR="007A098A" w:rsidRDefault="007A098A">
      <w:pPr>
        <w:rPr>
          <w:rFonts w:ascii="Arial" w:hAnsi="Arial" w:cs="Arial"/>
        </w:rPr>
      </w:pPr>
      <w:r>
        <w:rPr>
          <w:rFonts w:ascii="Arial" w:hAnsi="Arial" w:cs="Arial"/>
        </w:rPr>
        <w:br w:type="page"/>
      </w:r>
    </w:p>
    <w:p w14:paraId="0B9CD3AE" w14:textId="636AF7AA" w:rsidR="00DC4BAD" w:rsidRDefault="00DC4BAD" w:rsidP="00DC4BAD">
      <w:pPr>
        <w:spacing w:after="0" w:line="240" w:lineRule="auto"/>
        <w:jc w:val="both"/>
        <w:rPr>
          <w:rFonts w:ascii="Arial" w:hAnsi="Arial" w:cs="Arial"/>
        </w:rPr>
      </w:pPr>
    </w:p>
    <w:p w14:paraId="19AC211B" w14:textId="4668C0F1" w:rsidR="007A098A" w:rsidRDefault="007A098A" w:rsidP="00DC4BAD">
      <w:pPr>
        <w:spacing w:after="0" w:line="240" w:lineRule="auto"/>
        <w:jc w:val="both"/>
        <w:rPr>
          <w:rFonts w:ascii="Arial" w:hAnsi="Arial" w:cs="Arial"/>
        </w:rPr>
      </w:pPr>
    </w:p>
    <w:p w14:paraId="3BBEC33B" w14:textId="6AD0D8F3" w:rsidR="007A098A" w:rsidRDefault="007A098A" w:rsidP="00DC4BAD">
      <w:pPr>
        <w:spacing w:after="0" w:line="240" w:lineRule="auto"/>
        <w:jc w:val="both"/>
        <w:rPr>
          <w:rFonts w:ascii="Arial" w:hAnsi="Arial" w:cs="Arial"/>
        </w:rPr>
      </w:pPr>
    </w:p>
    <w:p w14:paraId="691FC422" w14:textId="771FD17F" w:rsidR="007A098A" w:rsidRDefault="007A098A" w:rsidP="00DC4BAD">
      <w:pPr>
        <w:spacing w:after="0" w:line="240" w:lineRule="auto"/>
        <w:jc w:val="both"/>
        <w:rPr>
          <w:rFonts w:ascii="Arial" w:hAnsi="Arial" w:cs="Arial"/>
        </w:rPr>
      </w:pPr>
    </w:p>
    <w:p w14:paraId="1AB4FF88" w14:textId="77777777" w:rsidR="007A098A" w:rsidRPr="00DC4BAD" w:rsidRDefault="007A098A" w:rsidP="00DC4BAD">
      <w:pPr>
        <w:spacing w:after="0" w:line="240" w:lineRule="auto"/>
        <w:jc w:val="both"/>
        <w:rPr>
          <w:rFonts w:ascii="Arial" w:hAnsi="Arial" w:cs="Arial"/>
        </w:rPr>
      </w:pPr>
    </w:p>
    <w:p w14:paraId="450C8974" w14:textId="68271DD8" w:rsidR="002273FE" w:rsidRPr="00DC4BAD" w:rsidRDefault="002273FE" w:rsidP="00B00D77">
      <w:pPr>
        <w:pStyle w:val="ListParagraph"/>
        <w:numPr>
          <w:ilvl w:val="0"/>
          <w:numId w:val="4"/>
        </w:numPr>
        <w:spacing w:after="0" w:line="240" w:lineRule="auto"/>
        <w:ind w:left="426"/>
        <w:jc w:val="both"/>
        <w:rPr>
          <w:rFonts w:ascii="Arial" w:hAnsi="Arial" w:cs="Arial"/>
          <w:b/>
        </w:rPr>
      </w:pPr>
      <w:r w:rsidRPr="00DC4BAD">
        <w:rPr>
          <w:rFonts w:ascii="Arial" w:hAnsi="Arial" w:cs="Arial"/>
          <w:b/>
        </w:rPr>
        <w:t>If you would like the EIB to be</w:t>
      </w:r>
      <w:r w:rsidR="00BB002C" w:rsidRPr="00DC4BAD">
        <w:rPr>
          <w:rFonts w:ascii="Arial" w:hAnsi="Arial" w:cs="Arial"/>
          <w:b/>
        </w:rPr>
        <w:t>tter protect legitimate interests in confidentiality</w:t>
      </w:r>
      <w:r w:rsidRPr="00DC4BAD">
        <w:rPr>
          <w:rFonts w:ascii="Arial" w:hAnsi="Arial" w:cs="Arial"/>
          <w:b/>
        </w:rPr>
        <w:t xml:space="preserve">, </w:t>
      </w:r>
      <w:r w:rsidR="00BB002C" w:rsidRPr="00DC4BAD">
        <w:rPr>
          <w:rFonts w:ascii="Arial" w:hAnsi="Arial" w:cs="Arial"/>
          <w:b/>
        </w:rPr>
        <w:t>which legitimate interest do you care about most</w:t>
      </w:r>
      <w:r w:rsidRPr="00DC4BAD">
        <w:rPr>
          <w:rFonts w:ascii="Arial" w:hAnsi="Arial" w:cs="Arial"/>
          <w:b/>
        </w:rPr>
        <w:t>?</w:t>
      </w:r>
      <w:r w:rsidR="00B00D77" w:rsidRPr="00DC4BAD">
        <w:rPr>
          <w:rFonts w:ascii="Arial" w:hAnsi="Arial" w:cs="Arial"/>
          <w:b/>
        </w:rPr>
        <w:t xml:space="preserve"> </w:t>
      </w:r>
      <w:r w:rsidRPr="00DC4BAD">
        <w:rPr>
          <w:rFonts w:ascii="Arial" w:hAnsi="Arial" w:cs="Arial"/>
        </w:rPr>
        <w:t xml:space="preserve">(more than one choice is </w:t>
      </w:r>
      <w:r w:rsidR="00BB2A0C">
        <w:rPr>
          <w:rFonts w:ascii="Arial" w:hAnsi="Arial" w:cs="Arial"/>
        </w:rPr>
        <w:t>possible</w:t>
      </w:r>
      <w:r w:rsidRPr="00DC4BAD">
        <w:rPr>
          <w:rFonts w:ascii="Arial" w:hAnsi="Arial" w:cs="Arial"/>
        </w:rPr>
        <w:t>)</w:t>
      </w:r>
    </w:p>
    <w:p w14:paraId="0D021331" w14:textId="77777777" w:rsidR="00B00D77" w:rsidRPr="00DC4BAD" w:rsidRDefault="00B00D77" w:rsidP="00B00D77">
      <w:pPr>
        <w:pStyle w:val="ListParagraph"/>
        <w:spacing w:after="0" w:line="240" w:lineRule="auto"/>
        <w:ind w:left="426"/>
        <w:jc w:val="both"/>
        <w:rPr>
          <w:rFonts w:ascii="Arial" w:hAnsi="Arial" w:cs="Arial"/>
          <w:b/>
        </w:rPr>
      </w:pPr>
    </w:p>
    <w:p w14:paraId="23A6EF6E" w14:textId="77777777" w:rsidR="002273FE"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Public security</w:t>
      </w:r>
    </w:p>
    <w:p w14:paraId="563C2461"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International relations</w:t>
      </w:r>
    </w:p>
    <w:p w14:paraId="5C4C79C6"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Financial, monetary or economic policy</w:t>
      </w:r>
    </w:p>
    <w:p w14:paraId="7CE88747"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The environment (e.g. the breeding sites of rare species)</w:t>
      </w:r>
    </w:p>
    <w:p w14:paraId="7F9AB3A3"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Personal data</w:t>
      </w:r>
    </w:p>
    <w:p w14:paraId="6CEA765D"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The safety and security of individuals</w:t>
      </w:r>
    </w:p>
    <w:p w14:paraId="79CBBB41"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Commercial interests</w:t>
      </w:r>
    </w:p>
    <w:p w14:paraId="17DB94FE"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Intellectual property</w:t>
      </w:r>
    </w:p>
    <w:p w14:paraId="5DEF88CC"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Court proceedings and legal advice</w:t>
      </w:r>
    </w:p>
    <w:p w14:paraId="495FE09C"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Inspections, investigations and audits</w:t>
      </w:r>
    </w:p>
    <w:p w14:paraId="7E38AD17"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Decision-making</w:t>
      </w:r>
    </w:p>
    <w:p w14:paraId="5F554530" w14:textId="77777777" w:rsidR="00BB002C" w:rsidRPr="00DC4BAD"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 xml:space="preserve">Inside information or other information whose disclosure may affect the valuation of a company or project </w:t>
      </w:r>
    </w:p>
    <w:p w14:paraId="654C29C3" w14:textId="77777777" w:rsidR="00B00D77" w:rsidRDefault="00BB002C" w:rsidP="00B00D77">
      <w:pPr>
        <w:pStyle w:val="ListParagraph"/>
        <w:numPr>
          <w:ilvl w:val="0"/>
          <w:numId w:val="2"/>
        </w:numPr>
        <w:spacing w:after="0" w:line="360" w:lineRule="auto"/>
        <w:ind w:left="709"/>
        <w:rPr>
          <w:rFonts w:ascii="Arial" w:hAnsi="Arial" w:cs="Arial"/>
        </w:rPr>
      </w:pPr>
      <w:r w:rsidRPr="00DC4BAD">
        <w:rPr>
          <w:rFonts w:ascii="Arial" w:hAnsi="Arial" w:cs="Arial"/>
        </w:rPr>
        <w:t>Other legitimate interests</w:t>
      </w:r>
    </w:p>
    <w:p w14:paraId="686D4618" w14:textId="77777777" w:rsidR="007A098A" w:rsidRDefault="007A098A" w:rsidP="00283A52">
      <w:pPr>
        <w:spacing w:after="0" w:line="240" w:lineRule="auto"/>
        <w:ind w:left="349"/>
        <w:rPr>
          <w:rFonts w:ascii="Arial" w:hAnsi="Arial" w:cs="Arial"/>
        </w:rPr>
      </w:pPr>
    </w:p>
    <w:p w14:paraId="704F6414" w14:textId="29BA3AC4" w:rsidR="00283A52" w:rsidRPr="00DC4BAD" w:rsidRDefault="00283A52" w:rsidP="00283A52">
      <w:pPr>
        <w:spacing w:after="0" w:line="240" w:lineRule="auto"/>
        <w:ind w:left="349"/>
        <w:rPr>
          <w:rFonts w:ascii="Arial" w:hAnsi="Arial" w:cs="Arial"/>
        </w:rPr>
      </w:pPr>
      <w:r w:rsidRPr="00DC4BAD">
        <w:rPr>
          <w:rFonts w:ascii="Arial" w:hAnsi="Arial" w:cs="Arial"/>
        </w:rPr>
        <w:t>Please explain why the confidentiality of the type(s) of information / documents that you selected is important:</w:t>
      </w:r>
    </w:p>
    <w:p w14:paraId="30BF51E5" w14:textId="77777777" w:rsidR="00283A52" w:rsidRPr="00DC4BAD" w:rsidRDefault="00283A52" w:rsidP="00283A52">
      <w:pPr>
        <w:spacing w:after="0" w:line="240" w:lineRule="auto"/>
        <w:rPr>
          <w:rFonts w:ascii="Arial" w:hAnsi="Arial" w:cs="Arial"/>
        </w:rPr>
      </w:pPr>
    </w:p>
    <w:p w14:paraId="36B59722" w14:textId="77777777" w:rsidR="00F56BE7" w:rsidRDefault="00756E00" w:rsidP="00756E00">
      <w:r w:rsidRPr="00756E00">
        <w:rPr>
          <w:rFonts w:ascii="Arial" w:hAnsi="Arial" w:cs="Arial"/>
          <w:noProof/>
          <w:lang w:val="en-US"/>
        </w:rPr>
        <mc:AlternateContent>
          <mc:Choice Requires="wps">
            <w:drawing>
              <wp:anchor distT="45720" distB="45720" distL="114300" distR="114300" simplePos="0" relativeHeight="251683840" behindDoc="1" locked="0" layoutInCell="1" allowOverlap="1" wp14:anchorId="0FB17ED9" wp14:editId="201C6D58">
                <wp:simplePos x="0" y="0"/>
                <wp:positionH relativeFrom="margin">
                  <wp:posOffset>230505</wp:posOffset>
                </wp:positionH>
                <wp:positionV relativeFrom="paragraph">
                  <wp:posOffset>3810</wp:posOffset>
                </wp:positionV>
                <wp:extent cx="5950800" cy="2275200"/>
                <wp:effectExtent l="0" t="0" r="1206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2275200"/>
                        </a:xfrm>
                        <a:prstGeom prst="rect">
                          <a:avLst/>
                        </a:prstGeom>
                        <a:solidFill>
                          <a:srgbClr val="FFFFFF"/>
                        </a:solidFill>
                        <a:ln w="6350">
                          <a:solidFill>
                            <a:srgbClr val="000000"/>
                          </a:solidFill>
                          <a:miter lim="800000"/>
                          <a:headEnd/>
                          <a:tailEnd/>
                        </a:ln>
                      </wps:spPr>
                      <wps:txbx>
                        <w:txbxContent>
                          <w:p w14:paraId="45B24B5D" w14:textId="77777777" w:rsidR="00784DEA" w:rsidRDefault="00784DEA" w:rsidP="00756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17ED9" id="_x0000_s1030" type="#_x0000_t202" style="position:absolute;margin-left:18.15pt;margin-top:.3pt;width:468.55pt;height:179.1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R7JgIAAEwEAAAOAAAAZHJzL2Uyb0RvYy54bWysVNtu2zAMfR+wfxD0vtjJkl6MOEWXLsOA&#10;7gK0+wBalmNhkuhJSuzs60fJaZrdXob5QRBF6ujwkPTyZjCa7aXzCm3Jp5OcM2kF1spuS/7lcfPq&#10;ijMfwNag0cqSH6TnN6uXL5Z9V8gZtqhr6RiBWF/0XcnbELoiy7xopQE/wU5acjboDAQy3TarHfSE&#10;bnQ2y/OLrEdXdw6F9J5O70YnXyX8ppEifGoaLwPTJSduIa0urVVcs9USiq2DrlXiSAP+gYUBZenR&#10;E9QdBGA7p36DMko49NiEiUCTYdMoIVMOlM00/yWbhxY6mXIhcXx3ksn/P1jxcf/ZMVWX/IIzC4ZK&#10;9CiHwN7gwGZRnb7zBQU9dBQWBjqmKqdMfXeP4qtnFtct2K28dQ77VkJN7KbxZnZ2dcTxEaTqP2BN&#10;z8AuYAIaGmeidCQGI3Sq0uFUmUhF0OHiepFf5eQS5JvNLhdU+/QGFE/XO+fDO4mGxU3JHZU+wcP+&#10;3odIB4qnkPiaR63qjdI6GW5brbVje6A22aTviP5TmLasJ6FeL/JRgb9C5On7E4RRgfpdK1Nyyoe+&#10;GARF1O2trdM+gNLjnihrexQyajeqGIZqSBWbx7tR5ArrAynrcGxvGkfatOi+c9ZTa5fcf9uBk5zp&#10;95aqcz2dz+MsJGO+uJyR4c491bkHrCCokgfOxu06pPmJtC3eUhUblfR9ZnKkTC2bZD+OV5yJcztF&#10;Pf8EVj8AAAD//wMAUEsDBBQABgAIAAAAIQDuyTH32gAAAAcBAAAPAAAAZHJzL2Rvd25yZXYueG1s&#10;TI7NTsMwEITvSLyDtUjcqEMNoU3jVICEhLhRcuHmxtskaryObLcJb89yosf50cxXbmc3iDOG2HvS&#10;cL/IQCA13vbUaqi/3u5WIGIyZM3gCTX8YIRtdX1VmsL6iT7xvEut4BGKhdHQpTQWUsamQ2fiwo9I&#10;nB18cCaxDK20wUw87ga5zLJcOtMTP3RmxNcOm+Pu5DS85y/pG2v7YdVS+amWTTgMUevbm/l5AyLh&#10;nP7L8IfP6FAx096fyEYxaFC54qaGHASn6yf1AGLP9uNqDbIq5SV/9QsAAP//AwBQSwECLQAUAAYA&#10;CAAAACEAtoM4kv4AAADhAQAAEwAAAAAAAAAAAAAAAAAAAAAAW0NvbnRlbnRfVHlwZXNdLnhtbFBL&#10;AQItABQABgAIAAAAIQA4/SH/1gAAAJQBAAALAAAAAAAAAAAAAAAAAC8BAABfcmVscy8ucmVsc1BL&#10;AQItABQABgAIAAAAIQC0wSR7JgIAAEwEAAAOAAAAAAAAAAAAAAAAAC4CAABkcnMvZTJvRG9jLnht&#10;bFBLAQItABQABgAIAAAAIQDuyTH32gAAAAcBAAAPAAAAAAAAAAAAAAAAAIAEAABkcnMvZG93bnJl&#10;di54bWxQSwUGAAAAAAQABADzAAAAhwUAAAAA&#10;" strokeweight=".5pt">
                <v:textbox>
                  <w:txbxContent>
                    <w:p w14:paraId="45B24B5D" w14:textId="77777777" w:rsidR="00784DEA" w:rsidRDefault="00784DEA" w:rsidP="00756E00"/>
                  </w:txbxContent>
                </v:textbox>
                <w10:wrap anchorx="margin"/>
              </v:shape>
            </w:pict>
          </mc:Fallback>
        </mc:AlternateContent>
      </w:r>
    </w:p>
    <w:p w14:paraId="6F73BE21" w14:textId="77777777" w:rsidR="00DC4BAD" w:rsidRDefault="00DC4BAD" w:rsidP="00756E00"/>
    <w:p w14:paraId="4651DC78" w14:textId="77777777" w:rsidR="00DC4BAD" w:rsidRDefault="00DC4BAD" w:rsidP="00756E00"/>
    <w:p w14:paraId="4D83B166" w14:textId="77777777" w:rsidR="00756E00" w:rsidRDefault="00756E00" w:rsidP="00756E00"/>
    <w:p w14:paraId="50396CAC" w14:textId="77777777" w:rsidR="00756E00" w:rsidRDefault="00756E00" w:rsidP="00756E00"/>
    <w:p w14:paraId="460ADB6D" w14:textId="77777777" w:rsidR="00756E00" w:rsidRPr="00DC4BAD" w:rsidRDefault="00756E00" w:rsidP="00DC4BAD"/>
    <w:p w14:paraId="2990AF61" w14:textId="77777777" w:rsidR="00756E00" w:rsidRDefault="00756E00" w:rsidP="00756E00"/>
    <w:p w14:paraId="2EA4DA5B" w14:textId="77777777" w:rsidR="00756E00" w:rsidRDefault="00756E00" w:rsidP="00756E00"/>
    <w:p w14:paraId="05599ECB" w14:textId="31AD3695" w:rsidR="007A098A" w:rsidRDefault="007A098A">
      <w:r>
        <w:br w:type="page"/>
      </w:r>
    </w:p>
    <w:p w14:paraId="5D13C35A" w14:textId="2EC4F160" w:rsidR="00D03745" w:rsidRDefault="0051689D" w:rsidP="00261A4C">
      <w:pPr>
        <w:tabs>
          <w:tab w:val="left" w:pos="1227"/>
        </w:tabs>
      </w:pPr>
      <w:r>
        <w:lastRenderedPageBreak/>
        <w:tab/>
      </w:r>
    </w:p>
    <w:p w14:paraId="25B512B2" w14:textId="77777777" w:rsidR="007A098A" w:rsidRDefault="007A098A" w:rsidP="00756E00"/>
    <w:p w14:paraId="5A2D7B08" w14:textId="77777777" w:rsidR="00F56BE7" w:rsidRPr="00DC4BAD" w:rsidRDefault="00180256" w:rsidP="00F56BE7">
      <w:pPr>
        <w:pStyle w:val="Heading1"/>
        <w:rPr>
          <w:rFonts w:ascii="Arial" w:hAnsi="Arial" w:cs="Arial"/>
          <w:b/>
          <w:sz w:val="24"/>
          <w:szCs w:val="22"/>
          <w:u w:val="single"/>
        </w:rPr>
      </w:pPr>
      <w:r w:rsidRPr="00DC4BAD">
        <w:rPr>
          <w:rFonts w:ascii="Arial" w:hAnsi="Arial" w:cs="Arial"/>
          <w:b/>
          <w:sz w:val="24"/>
          <w:szCs w:val="22"/>
          <w:u w:val="single"/>
        </w:rPr>
        <w:t>How we can fulfil your needs</w:t>
      </w:r>
      <w:r w:rsidR="00735528" w:rsidRPr="00DC4BAD">
        <w:rPr>
          <w:rFonts w:ascii="Arial" w:hAnsi="Arial" w:cs="Arial"/>
          <w:b/>
          <w:sz w:val="24"/>
          <w:szCs w:val="22"/>
          <w:u w:val="single"/>
        </w:rPr>
        <w:t xml:space="preserve"> – Proactive publications</w:t>
      </w:r>
    </w:p>
    <w:p w14:paraId="1DD5BEF8" w14:textId="77777777" w:rsidR="00F56BE7" w:rsidRPr="00DC4BAD" w:rsidRDefault="00F56BE7" w:rsidP="00F56BE7">
      <w:pPr>
        <w:rPr>
          <w:rFonts w:ascii="Arial" w:hAnsi="Arial" w:cs="Arial"/>
        </w:rPr>
      </w:pPr>
    </w:p>
    <w:p w14:paraId="2C0BFA80" w14:textId="087E3021" w:rsidR="008A71BB" w:rsidRPr="00DC4BAD" w:rsidRDefault="008A71BB" w:rsidP="000164C5">
      <w:pPr>
        <w:pStyle w:val="ListParagraph"/>
        <w:numPr>
          <w:ilvl w:val="0"/>
          <w:numId w:val="4"/>
        </w:numPr>
        <w:spacing w:after="0" w:line="240" w:lineRule="auto"/>
        <w:ind w:left="426"/>
        <w:jc w:val="both"/>
        <w:rPr>
          <w:rFonts w:ascii="Arial" w:hAnsi="Arial" w:cs="Arial"/>
          <w:b/>
        </w:rPr>
      </w:pPr>
      <w:r w:rsidRPr="00DC4BAD">
        <w:rPr>
          <w:rFonts w:ascii="Arial" w:hAnsi="Arial" w:cs="Arial"/>
          <w:b/>
        </w:rPr>
        <w:t xml:space="preserve">Before this public consultation, </w:t>
      </w:r>
      <w:r w:rsidR="002E1C03" w:rsidRPr="00DC4BAD">
        <w:rPr>
          <w:rFonts w:ascii="Arial" w:hAnsi="Arial" w:cs="Arial"/>
          <w:b/>
        </w:rPr>
        <w:t xml:space="preserve">how would you have described your understanding of </w:t>
      </w:r>
      <w:r w:rsidR="002247C5" w:rsidRPr="00DC4BAD">
        <w:rPr>
          <w:rFonts w:ascii="Arial" w:hAnsi="Arial" w:cs="Arial"/>
          <w:b/>
        </w:rPr>
        <w:t xml:space="preserve">what information and documents the EIB proactively publishes </w:t>
      </w:r>
      <w:r w:rsidR="005624D9">
        <w:rPr>
          <w:rFonts w:ascii="Arial" w:hAnsi="Arial" w:cs="Arial"/>
          <w:b/>
        </w:rPr>
        <w:t>on its website</w:t>
      </w:r>
      <w:r w:rsidR="002E1C03" w:rsidRPr="00DC4BAD">
        <w:rPr>
          <w:rFonts w:ascii="Arial" w:hAnsi="Arial" w:cs="Arial"/>
          <w:b/>
        </w:rPr>
        <w:t>?</w:t>
      </w:r>
    </w:p>
    <w:p w14:paraId="6295C223" w14:textId="77777777" w:rsidR="00F56BE7" w:rsidRPr="00DC4BAD" w:rsidRDefault="00F56BE7" w:rsidP="00F56BE7">
      <w:pPr>
        <w:pStyle w:val="ListParagraph"/>
        <w:spacing w:after="0" w:line="240" w:lineRule="auto"/>
        <w:ind w:left="426"/>
        <w:jc w:val="both"/>
        <w:rPr>
          <w:rFonts w:ascii="Arial" w:hAnsi="Arial" w:cs="Arial"/>
          <w:b/>
        </w:rPr>
      </w:pPr>
    </w:p>
    <w:tbl>
      <w:tblPr>
        <w:tblStyle w:val="MediumShading1-Accent5"/>
        <w:tblW w:w="967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2388"/>
        <w:gridCol w:w="2463"/>
        <w:gridCol w:w="2389"/>
        <w:gridCol w:w="2434"/>
      </w:tblGrid>
      <w:tr w:rsidR="00F56BE7" w:rsidRPr="00DC4BAD" w14:paraId="0E979B9A" w14:textId="77777777" w:rsidTr="00F56BE7">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388" w:type="dxa"/>
            <w:tcBorders>
              <w:top w:val="none" w:sz="0" w:space="0" w:color="auto"/>
              <w:left w:val="none" w:sz="0" w:space="0" w:color="auto"/>
              <w:bottom w:val="none" w:sz="0" w:space="0" w:color="auto"/>
              <w:right w:val="none" w:sz="0" w:space="0" w:color="auto"/>
            </w:tcBorders>
            <w:shd w:val="clear" w:color="auto" w:fill="00529E"/>
          </w:tcPr>
          <w:p w14:paraId="2645970D" w14:textId="77777777" w:rsidR="00F56BE7" w:rsidRPr="00DC4BAD" w:rsidRDefault="00F56BE7" w:rsidP="00DF4174">
            <w:pPr>
              <w:spacing w:before="120"/>
              <w:jc w:val="center"/>
              <w:rPr>
                <w:rFonts w:ascii="Arial" w:hAnsi="Arial" w:cs="Arial"/>
                <w:sz w:val="24"/>
              </w:rPr>
            </w:pPr>
            <w:r w:rsidRPr="00DC4BAD">
              <w:rPr>
                <w:rFonts w:ascii="Arial" w:hAnsi="Arial" w:cs="Arial"/>
                <w:sz w:val="24"/>
              </w:rPr>
              <w:t>1</w:t>
            </w:r>
          </w:p>
          <w:p w14:paraId="56C09B7F" w14:textId="77777777" w:rsidR="00F56BE7" w:rsidRPr="00DC4BAD" w:rsidRDefault="00F56BE7" w:rsidP="00DF4174">
            <w:pPr>
              <w:jc w:val="center"/>
              <w:rPr>
                <w:rFonts w:ascii="Arial" w:hAnsi="Arial" w:cs="Arial"/>
                <w:sz w:val="24"/>
              </w:rPr>
            </w:pPr>
            <w:r w:rsidRPr="00DC4BAD">
              <w:rPr>
                <w:rFonts w:ascii="Arial" w:hAnsi="Arial" w:cs="Arial"/>
                <w:sz w:val="24"/>
              </w:rPr>
              <w:t>Very satisfactory</w:t>
            </w:r>
          </w:p>
        </w:tc>
        <w:tc>
          <w:tcPr>
            <w:tcW w:w="2463" w:type="dxa"/>
            <w:tcBorders>
              <w:top w:val="none" w:sz="0" w:space="0" w:color="auto"/>
              <w:left w:val="none" w:sz="0" w:space="0" w:color="auto"/>
              <w:bottom w:val="none" w:sz="0" w:space="0" w:color="auto"/>
              <w:right w:val="none" w:sz="0" w:space="0" w:color="auto"/>
            </w:tcBorders>
            <w:shd w:val="clear" w:color="auto" w:fill="00529E"/>
          </w:tcPr>
          <w:p w14:paraId="361A45CF" w14:textId="77777777" w:rsidR="00F56BE7" w:rsidRPr="00DC4BAD" w:rsidRDefault="00F56BE7"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DC4BAD">
              <w:rPr>
                <w:rFonts w:ascii="Arial" w:hAnsi="Arial" w:cs="Arial"/>
                <w:sz w:val="24"/>
              </w:rPr>
              <w:t>2</w:t>
            </w:r>
          </w:p>
          <w:p w14:paraId="28F4D48B" w14:textId="77777777" w:rsidR="00F56BE7" w:rsidRPr="00DC4BAD" w:rsidRDefault="00F56BE7"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DC4BAD">
              <w:rPr>
                <w:rFonts w:ascii="Arial" w:hAnsi="Arial" w:cs="Arial"/>
                <w:sz w:val="24"/>
              </w:rPr>
              <w:t>Somewhat satisfactory</w:t>
            </w:r>
          </w:p>
        </w:tc>
        <w:tc>
          <w:tcPr>
            <w:tcW w:w="2389" w:type="dxa"/>
            <w:tcBorders>
              <w:top w:val="none" w:sz="0" w:space="0" w:color="auto"/>
              <w:left w:val="none" w:sz="0" w:space="0" w:color="auto"/>
              <w:bottom w:val="none" w:sz="0" w:space="0" w:color="auto"/>
              <w:right w:val="none" w:sz="0" w:space="0" w:color="auto"/>
            </w:tcBorders>
            <w:shd w:val="clear" w:color="auto" w:fill="00529E"/>
          </w:tcPr>
          <w:p w14:paraId="538A90C4" w14:textId="77777777" w:rsidR="00F56BE7" w:rsidRPr="00DC4BAD" w:rsidRDefault="00F56BE7"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DC4BAD">
              <w:rPr>
                <w:rFonts w:ascii="Arial" w:hAnsi="Arial" w:cs="Arial"/>
                <w:sz w:val="24"/>
              </w:rPr>
              <w:t>3</w:t>
            </w:r>
          </w:p>
          <w:p w14:paraId="05E098DB" w14:textId="77777777" w:rsidR="00F56BE7" w:rsidRPr="00DC4BAD" w:rsidRDefault="00F56BE7"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DC4BAD">
              <w:rPr>
                <w:rFonts w:ascii="Arial" w:hAnsi="Arial" w:cs="Arial"/>
                <w:sz w:val="24"/>
              </w:rPr>
              <w:t>Somewhat dissatisfactory</w:t>
            </w:r>
          </w:p>
        </w:tc>
        <w:tc>
          <w:tcPr>
            <w:tcW w:w="2434" w:type="dxa"/>
            <w:tcBorders>
              <w:top w:val="none" w:sz="0" w:space="0" w:color="auto"/>
              <w:left w:val="none" w:sz="0" w:space="0" w:color="auto"/>
              <w:bottom w:val="none" w:sz="0" w:space="0" w:color="auto"/>
              <w:right w:val="none" w:sz="0" w:space="0" w:color="auto"/>
            </w:tcBorders>
            <w:shd w:val="clear" w:color="auto" w:fill="00529E"/>
          </w:tcPr>
          <w:p w14:paraId="1454C162" w14:textId="77777777" w:rsidR="00F56BE7" w:rsidRPr="00DC4BAD" w:rsidRDefault="00F56BE7"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DC4BAD">
              <w:rPr>
                <w:rFonts w:ascii="Arial" w:hAnsi="Arial" w:cs="Arial"/>
                <w:sz w:val="24"/>
              </w:rPr>
              <w:t>4</w:t>
            </w:r>
          </w:p>
          <w:p w14:paraId="128B8C72" w14:textId="77777777" w:rsidR="00F56BE7" w:rsidRPr="00DC4BAD" w:rsidRDefault="00F56BE7"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DC4BAD">
              <w:rPr>
                <w:rFonts w:ascii="Arial" w:hAnsi="Arial" w:cs="Arial"/>
                <w:sz w:val="24"/>
              </w:rPr>
              <w:t>Very dissatisfactory</w:t>
            </w:r>
          </w:p>
        </w:tc>
      </w:tr>
    </w:tbl>
    <w:p w14:paraId="634C38CB" w14:textId="77777777" w:rsidR="009848A4" w:rsidRDefault="009848A4" w:rsidP="00F56BE7">
      <w:pPr>
        <w:pStyle w:val="ListParagraph"/>
        <w:spacing w:after="0" w:line="240" w:lineRule="auto"/>
        <w:ind w:left="426"/>
        <w:jc w:val="both"/>
        <w:rPr>
          <w:rFonts w:ascii="Arial" w:hAnsi="Arial" w:cs="Arial"/>
          <w:b/>
        </w:rPr>
      </w:pPr>
    </w:p>
    <w:p w14:paraId="4FA20D72" w14:textId="2A9EB174" w:rsidR="00DC4BAD" w:rsidRDefault="00DF121B" w:rsidP="00261A4C">
      <w:pPr>
        <w:spacing w:after="0" w:line="240" w:lineRule="auto"/>
        <w:jc w:val="both"/>
        <w:rPr>
          <w:rFonts w:ascii="Arial" w:hAnsi="Arial" w:cs="Arial"/>
        </w:rPr>
      </w:pPr>
      <w:r>
        <w:rPr>
          <w:rFonts w:ascii="Arial" w:hAnsi="Arial" w:cs="Arial"/>
        </w:rPr>
        <w:t xml:space="preserve">      </w:t>
      </w:r>
      <w:r w:rsidR="00DC4BAD" w:rsidRPr="00261A4C">
        <w:rPr>
          <w:rFonts w:ascii="Arial" w:hAnsi="Arial" w:cs="Arial"/>
        </w:rPr>
        <w:t>Please explain your answer:</w:t>
      </w:r>
    </w:p>
    <w:p w14:paraId="08D2A196" w14:textId="77777777" w:rsidR="00DF121B" w:rsidRPr="00261A4C" w:rsidRDefault="00DF121B" w:rsidP="00261A4C">
      <w:pPr>
        <w:spacing w:after="0" w:line="240" w:lineRule="auto"/>
        <w:jc w:val="both"/>
        <w:rPr>
          <w:rFonts w:ascii="Arial" w:hAnsi="Arial" w:cs="Arial"/>
        </w:rPr>
      </w:pPr>
    </w:p>
    <w:p w14:paraId="16EABAEA" w14:textId="04061E30" w:rsidR="00756E00" w:rsidRDefault="00784DEA" w:rsidP="00F56BE7">
      <w:pPr>
        <w:pStyle w:val="ListParagraph"/>
        <w:spacing w:after="0" w:line="240" w:lineRule="auto"/>
        <w:ind w:left="426"/>
        <w:jc w:val="both"/>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685888" behindDoc="1" locked="0" layoutInCell="1" allowOverlap="1" wp14:anchorId="11C750E3" wp14:editId="0FD4E746">
                <wp:simplePos x="0" y="0"/>
                <wp:positionH relativeFrom="margin">
                  <wp:posOffset>230505</wp:posOffset>
                </wp:positionH>
                <wp:positionV relativeFrom="paragraph">
                  <wp:posOffset>3810</wp:posOffset>
                </wp:positionV>
                <wp:extent cx="5950800" cy="1702800"/>
                <wp:effectExtent l="0" t="0" r="1206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702800"/>
                        </a:xfrm>
                        <a:prstGeom prst="rect">
                          <a:avLst/>
                        </a:prstGeom>
                        <a:solidFill>
                          <a:srgbClr val="FFFFFF"/>
                        </a:solidFill>
                        <a:ln w="6350">
                          <a:solidFill>
                            <a:srgbClr val="000000"/>
                          </a:solidFill>
                          <a:miter lim="800000"/>
                          <a:headEnd/>
                          <a:tailEnd/>
                        </a:ln>
                      </wps:spPr>
                      <wps:txbx>
                        <w:txbxContent>
                          <w:p w14:paraId="3D25D2E4"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750E3" id="_x0000_s1031" type="#_x0000_t202" style="position:absolute;left:0;text-align:left;margin-left:18.15pt;margin-top:.3pt;width:468.55pt;height:134.1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t/JAIAAEwEAAAOAAAAZHJzL2Uyb0RvYy54bWysVNuOGyEMfa/Uf0C8NzNJk72MQlbbbFNV&#10;2l6k3X4AwzAZVMAUSGbSr69hstn09lKVB2Rjc7CPbZY3g9FkL31QYBmdTkpKpBXQKLtl9Mvj5tUV&#10;JSFy23ANVjJ6kIHerF6+WPaukjPoQDfSEwSxoeodo12MriqKIDppeJiAkxaNLXjDI6p+WzSe94hu&#10;dDEry4uiB984D0KGgKd3o5GuMn7bShE/tW2QkWhGMbaYd5/3Ou3FasmrreeuU+IYBv+HKAxXFh89&#10;Qd3xyMnOq9+gjBIeArRxIsAU0LZKyJwDZjMtf8nmoeNO5lyQnOBONIX/Bys+7j97ohpGLymx3GCJ&#10;HuUQyRsYyCyx07tQodODQ7c44DFWOWca3D2Ir4FYWHfcbuWt99B3kjcY3TTdLM6ujjghgdT9B2jw&#10;Gb6LkIGG1ptEHZJBEB2rdDhVJoUi8HBxvSivSjQJtE0vy1lS0hu8errufIjvJBiSBEY9lj7D8/19&#10;iKPrk0t6LYBWzUZpnRW/rdfakz3HNtnkdUT/yU1b0jN68XpRjgz8FaLM608QRkXsd60Mo5gCruTE&#10;q8TbW9tkOXKlRxmz0/ZIZOJuZDEO9ZArtkh3E8k1NAdk1sPY3jiOKHTgv1PSY2szGr7tuJeU6PcW&#10;q3M9nc/TLGRlvricoeLPLfW5hVuBUIxGSkZxHfP8pLAt3GIVW5X5fY7kGDK2bK7QcbzSTJzr2ev5&#10;E1j9AAAA//8DAFBLAwQUAAYACAAAACEAla/lTNoAAAAHAQAADwAAAGRycy9kb3ducmV2LnhtbEyO&#10;TUvEMBRF94L/ITzBnZPaSKy1r4MKgrhzpht3meZNW8xHSTLT+u+NK11e7uXc02xXa9iZQpy8Q7jd&#10;FMDI9V5PbkDo9q83FbCYlNPKeEcI3xRh215eNKrWfnEfdN6lgWWIi7VCGFOaa85jP5JVceNncrk7&#10;+mBVyjEMXAe1ZLg1vCwKya2aXH4Y1UwvI/Vfu5NFeJPP6ZM6/a5FKfzS8T4cTUS8vlqfHoElWtPf&#10;GH71szq02engT05HZhCEFHmJIIHl9uFe3AE7IJSyqoC3Df/v3/4AAAD//wMAUEsBAi0AFAAGAAgA&#10;AAAhALaDOJL+AAAA4QEAABMAAAAAAAAAAAAAAAAAAAAAAFtDb250ZW50X1R5cGVzXS54bWxQSwEC&#10;LQAUAAYACAAAACEAOP0h/9YAAACUAQAACwAAAAAAAAAAAAAAAAAvAQAAX3JlbHMvLnJlbHNQSwEC&#10;LQAUAAYACAAAACEA+4pLfyQCAABMBAAADgAAAAAAAAAAAAAAAAAuAgAAZHJzL2Uyb0RvYy54bWxQ&#10;SwECLQAUAAYACAAAACEAla/lTNoAAAAHAQAADwAAAAAAAAAAAAAAAAB+BAAAZHJzL2Rvd25yZXYu&#10;eG1sUEsFBgAAAAAEAAQA8wAAAIUFAAAAAA==&#10;" strokeweight=".5pt">
                <v:textbox>
                  <w:txbxContent>
                    <w:p w14:paraId="3D25D2E4" w14:textId="77777777" w:rsidR="00784DEA" w:rsidRDefault="00784DEA" w:rsidP="009E092A"/>
                  </w:txbxContent>
                </v:textbox>
                <w10:wrap anchorx="margin"/>
              </v:shape>
            </w:pict>
          </mc:Fallback>
        </mc:AlternateContent>
      </w:r>
    </w:p>
    <w:p w14:paraId="46115715" w14:textId="3E8B609C" w:rsidR="00756E00" w:rsidRDefault="00756E00" w:rsidP="00F56BE7">
      <w:pPr>
        <w:pStyle w:val="ListParagraph"/>
        <w:spacing w:after="0" w:line="240" w:lineRule="auto"/>
        <w:ind w:left="426"/>
        <w:jc w:val="both"/>
        <w:rPr>
          <w:rFonts w:ascii="Arial" w:hAnsi="Arial" w:cs="Arial"/>
        </w:rPr>
      </w:pPr>
    </w:p>
    <w:p w14:paraId="2246A3B0" w14:textId="77777777" w:rsidR="00756E00" w:rsidRDefault="00756E00" w:rsidP="00F56BE7">
      <w:pPr>
        <w:pStyle w:val="ListParagraph"/>
        <w:spacing w:after="0" w:line="240" w:lineRule="auto"/>
        <w:ind w:left="426"/>
        <w:jc w:val="both"/>
        <w:rPr>
          <w:rFonts w:ascii="Arial" w:hAnsi="Arial" w:cs="Arial"/>
        </w:rPr>
      </w:pPr>
    </w:p>
    <w:p w14:paraId="0B024F5D" w14:textId="77777777" w:rsidR="00DC4BAD" w:rsidRDefault="00DC4BAD" w:rsidP="00DC4BAD">
      <w:pPr>
        <w:spacing w:after="0" w:line="240" w:lineRule="auto"/>
        <w:jc w:val="both"/>
        <w:rPr>
          <w:rFonts w:ascii="Arial" w:hAnsi="Arial" w:cs="Arial"/>
        </w:rPr>
      </w:pPr>
    </w:p>
    <w:p w14:paraId="72AB4DA4" w14:textId="77777777" w:rsidR="00DC4BAD" w:rsidRPr="00DC4BAD" w:rsidRDefault="00DC4BAD" w:rsidP="00DC4BAD">
      <w:pPr>
        <w:spacing w:after="0" w:line="240" w:lineRule="auto"/>
        <w:jc w:val="both"/>
        <w:rPr>
          <w:rFonts w:ascii="Arial" w:hAnsi="Arial" w:cs="Arial"/>
        </w:rPr>
      </w:pPr>
    </w:p>
    <w:p w14:paraId="30CE88E3" w14:textId="77777777" w:rsidR="00283A52" w:rsidRDefault="00283A52" w:rsidP="004126B8">
      <w:pPr>
        <w:spacing w:after="0" w:line="240" w:lineRule="auto"/>
        <w:rPr>
          <w:rFonts w:ascii="Arial" w:hAnsi="Arial" w:cs="Arial"/>
        </w:rPr>
      </w:pPr>
    </w:p>
    <w:p w14:paraId="7E662D20" w14:textId="77777777" w:rsidR="00DC4BAD" w:rsidRDefault="00DC4BAD" w:rsidP="004126B8">
      <w:pPr>
        <w:spacing w:after="0" w:line="240" w:lineRule="auto"/>
        <w:rPr>
          <w:rFonts w:ascii="Arial" w:hAnsi="Arial" w:cs="Arial"/>
        </w:rPr>
      </w:pPr>
    </w:p>
    <w:p w14:paraId="30DE1B76" w14:textId="77777777" w:rsidR="00756E00" w:rsidRDefault="00756E00" w:rsidP="004126B8">
      <w:pPr>
        <w:spacing w:after="0" w:line="240" w:lineRule="auto"/>
        <w:rPr>
          <w:rFonts w:ascii="Arial" w:hAnsi="Arial" w:cs="Arial"/>
        </w:rPr>
      </w:pPr>
    </w:p>
    <w:p w14:paraId="53D05B01" w14:textId="77777777" w:rsidR="00756E00" w:rsidRDefault="00756E00" w:rsidP="004126B8">
      <w:pPr>
        <w:spacing w:after="0" w:line="240" w:lineRule="auto"/>
        <w:rPr>
          <w:rFonts w:ascii="Arial" w:hAnsi="Arial" w:cs="Arial"/>
        </w:rPr>
      </w:pPr>
    </w:p>
    <w:p w14:paraId="7B4006BB" w14:textId="77777777" w:rsidR="00756E00" w:rsidRDefault="00756E00" w:rsidP="004126B8">
      <w:pPr>
        <w:spacing w:after="0" w:line="240" w:lineRule="auto"/>
        <w:rPr>
          <w:rFonts w:ascii="Arial" w:hAnsi="Arial" w:cs="Arial"/>
        </w:rPr>
      </w:pPr>
    </w:p>
    <w:p w14:paraId="624F3E2D" w14:textId="77777777" w:rsidR="00756E00" w:rsidRDefault="00756E00" w:rsidP="004126B8">
      <w:pPr>
        <w:spacing w:after="0" w:line="240" w:lineRule="auto"/>
        <w:rPr>
          <w:rFonts w:ascii="Arial" w:hAnsi="Arial" w:cs="Arial"/>
        </w:rPr>
      </w:pPr>
    </w:p>
    <w:p w14:paraId="5425090B" w14:textId="77777777" w:rsidR="000B667F" w:rsidRDefault="000B667F" w:rsidP="004126B8">
      <w:pPr>
        <w:spacing w:after="0" w:line="240" w:lineRule="auto"/>
        <w:rPr>
          <w:rFonts w:ascii="Arial" w:hAnsi="Arial" w:cs="Arial"/>
        </w:rPr>
      </w:pPr>
    </w:p>
    <w:p w14:paraId="4D7DA093" w14:textId="77777777" w:rsidR="00756E00" w:rsidRDefault="00756E00" w:rsidP="004126B8">
      <w:pPr>
        <w:spacing w:after="0" w:line="240" w:lineRule="auto"/>
        <w:rPr>
          <w:rFonts w:ascii="Arial" w:hAnsi="Arial" w:cs="Arial"/>
        </w:rPr>
      </w:pPr>
    </w:p>
    <w:p w14:paraId="6785FD58" w14:textId="77777777" w:rsidR="00D03745" w:rsidRPr="00DC4BAD" w:rsidRDefault="00D03745" w:rsidP="004126B8">
      <w:pPr>
        <w:spacing w:after="0" w:line="240" w:lineRule="auto"/>
        <w:rPr>
          <w:rFonts w:ascii="Arial" w:hAnsi="Arial" w:cs="Arial"/>
        </w:rPr>
      </w:pPr>
    </w:p>
    <w:p w14:paraId="22E9D51B" w14:textId="0C1B77AB" w:rsidR="00F56BE7" w:rsidRDefault="00B01126" w:rsidP="00261A4C">
      <w:pPr>
        <w:pStyle w:val="ListParagraph"/>
        <w:numPr>
          <w:ilvl w:val="0"/>
          <w:numId w:val="4"/>
        </w:numPr>
        <w:spacing w:after="0" w:line="240" w:lineRule="auto"/>
        <w:ind w:left="426"/>
        <w:jc w:val="both"/>
        <w:rPr>
          <w:rFonts w:ascii="Arial" w:hAnsi="Arial" w:cs="Arial"/>
        </w:rPr>
      </w:pPr>
      <w:r w:rsidRPr="007204ED">
        <w:rPr>
          <w:rFonts w:ascii="Arial" w:hAnsi="Arial" w:cs="Arial"/>
          <w:b/>
        </w:rPr>
        <w:t>Before this public consultation, which EIB publications did you use</w:t>
      </w:r>
      <w:r w:rsidR="00784DEA">
        <w:rPr>
          <w:rFonts w:ascii="Arial" w:hAnsi="Arial" w:cs="Arial"/>
          <w:b/>
        </w:rPr>
        <w:t>, and how often?</w:t>
      </w:r>
    </w:p>
    <w:tbl>
      <w:tblPr>
        <w:tblStyle w:val="PlainTable2"/>
        <w:tblpPr w:leftFromText="180" w:rightFromText="180" w:vertAnchor="text" w:horzAnchor="margin" w:tblpY="290"/>
        <w:tblOverlap w:val="never"/>
        <w:tblW w:w="9714" w:type="dxa"/>
        <w:tblLook w:val="04A0" w:firstRow="1" w:lastRow="0" w:firstColumn="1" w:lastColumn="0" w:noHBand="0" w:noVBand="1"/>
      </w:tblPr>
      <w:tblGrid>
        <w:gridCol w:w="2980"/>
        <w:gridCol w:w="1683"/>
        <w:gridCol w:w="1684"/>
        <w:gridCol w:w="1683"/>
        <w:gridCol w:w="1684"/>
      </w:tblGrid>
      <w:tr w:rsidR="00386039" w:rsidRPr="00AD6D63" w14:paraId="038A9E10" w14:textId="77777777" w:rsidTr="00261A4C">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980" w:type="dxa"/>
          </w:tcPr>
          <w:p w14:paraId="12E76510" w14:textId="77777777" w:rsidR="0051689D" w:rsidRPr="00AD6D63" w:rsidRDefault="0051689D" w:rsidP="00DF121B">
            <w:pPr>
              <w:rPr>
                <w:rFonts w:ascii="Arial" w:hAnsi="Arial" w:cs="Arial"/>
                <w:b w:val="0"/>
              </w:rPr>
            </w:pPr>
          </w:p>
        </w:tc>
        <w:tc>
          <w:tcPr>
            <w:tcW w:w="1683" w:type="dxa"/>
            <w:vAlign w:val="center"/>
          </w:tcPr>
          <w:p w14:paraId="521CE57D" w14:textId="77777777" w:rsidR="0051689D" w:rsidRPr="00386039" w:rsidRDefault="0051689D" w:rsidP="00DF12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86039">
              <w:rPr>
                <w:rFonts w:ascii="Arial" w:hAnsi="Arial" w:cs="Arial"/>
                <w:b w:val="0"/>
              </w:rPr>
              <w:t>Very often</w:t>
            </w:r>
          </w:p>
        </w:tc>
        <w:tc>
          <w:tcPr>
            <w:tcW w:w="1684" w:type="dxa"/>
            <w:vAlign w:val="center"/>
          </w:tcPr>
          <w:p w14:paraId="399CBB9C" w14:textId="77777777" w:rsidR="0051689D" w:rsidRPr="00EA0DC3" w:rsidRDefault="0051689D" w:rsidP="00DF12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A0DC3">
              <w:rPr>
                <w:rFonts w:ascii="Arial" w:hAnsi="Arial" w:cs="Arial"/>
                <w:b w:val="0"/>
              </w:rPr>
              <w:t>Sometimes</w:t>
            </w:r>
          </w:p>
        </w:tc>
        <w:tc>
          <w:tcPr>
            <w:tcW w:w="1683" w:type="dxa"/>
            <w:vAlign w:val="center"/>
          </w:tcPr>
          <w:p w14:paraId="4CD62949" w14:textId="77777777" w:rsidR="0051689D" w:rsidRPr="000B667F" w:rsidRDefault="0051689D" w:rsidP="00261A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B667F">
              <w:rPr>
                <w:rFonts w:ascii="Arial" w:hAnsi="Arial" w:cs="Arial"/>
                <w:b w:val="0"/>
              </w:rPr>
              <w:t>Rarely</w:t>
            </w:r>
          </w:p>
        </w:tc>
        <w:tc>
          <w:tcPr>
            <w:tcW w:w="1684" w:type="dxa"/>
            <w:vAlign w:val="center"/>
          </w:tcPr>
          <w:p w14:paraId="4EFAB8A6" w14:textId="77777777" w:rsidR="0051689D" w:rsidRPr="00386039" w:rsidRDefault="0051689D" w:rsidP="00261A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86039">
              <w:rPr>
                <w:rFonts w:ascii="Arial" w:hAnsi="Arial" w:cs="Arial"/>
              </w:rPr>
              <w:t>Never</w:t>
            </w:r>
          </w:p>
        </w:tc>
      </w:tr>
      <w:tr w:rsidR="00386039" w:rsidRPr="00AD6D63" w14:paraId="7635B66A" w14:textId="77777777" w:rsidTr="00261A4C">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77DE728C" w14:textId="77777777" w:rsidR="0051689D" w:rsidRPr="00AD6D63" w:rsidRDefault="0051689D" w:rsidP="00DF121B">
            <w:pPr>
              <w:rPr>
                <w:rFonts w:ascii="Arial" w:hAnsi="Arial" w:cs="Arial"/>
                <w:b w:val="0"/>
              </w:rPr>
            </w:pPr>
            <w:r w:rsidRPr="00AD6D63">
              <w:rPr>
                <w:rFonts w:ascii="Arial" w:hAnsi="Arial" w:cs="Arial"/>
                <w:b w:val="0"/>
              </w:rPr>
              <w:t>Agendas or minutes of the meetings of the EIB Board of Directors</w:t>
            </w:r>
          </w:p>
        </w:tc>
        <w:tc>
          <w:tcPr>
            <w:tcW w:w="1683" w:type="dxa"/>
            <w:vAlign w:val="center"/>
          </w:tcPr>
          <w:p w14:paraId="2BDD618B"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66F3CE90"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3" w:type="dxa"/>
            <w:vAlign w:val="center"/>
          </w:tcPr>
          <w:p w14:paraId="32484594"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19A1FB63"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r>
      <w:tr w:rsidR="00386039" w:rsidRPr="00AD6D63" w14:paraId="23A04243" w14:textId="77777777" w:rsidTr="00261A4C">
        <w:trPr>
          <w:trHeight w:val="792"/>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05A3FC38" w14:textId="77777777" w:rsidR="0051689D" w:rsidRPr="00AD6D63" w:rsidRDefault="0051689D" w:rsidP="00DF121B">
            <w:pPr>
              <w:rPr>
                <w:rFonts w:ascii="Arial" w:hAnsi="Arial" w:cs="Arial"/>
                <w:b w:val="0"/>
              </w:rPr>
            </w:pPr>
            <w:r w:rsidRPr="00AD6D63">
              <w:rPr>
                <w:rFonts w:ascii="Arial" w:hAnsi="Arial" w:cs="Arial"/>
                <w:b w:val="0"/>
              </w:rPr>
              <w:t xml:space="preserve">Lists of projects financed or to be financed </w:t>
            </w:r>
          </w:p>
        </w:tc>
        <w:tc>
          <w:tcPr>
            <w:tcW w:w="1683" w:type="dxa"/>
            <w:vAlign w:val="center"/>
          </w:tcPr>
          <w:p w14:paraId="7F0F9F9F" w14:textId="77777777" w:rsidR="0051689D" w:rsidRDefault="0051689D" w:rsidP="00DF121B">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156B8835" w14:textId="77777777" w:rsidR="0051689D" w:rsidRDefault="0051689D" w:rsidP="00DF121B">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3" w:type="dxa"/>
            <w:vAlign w:val="center"/>
          </w:tcPr>
          <w:p w14:paraId="59550D07" w14:textId="77777777" w:rsidR="0051689D" w:rsidRDefault="0051689D" w:rsidP="00DF121B">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2EE1B317" w14:textId="77777777" w:rsidR="0051689D" w:rsidRDefault="0051689D" w:rsidP="00DF121B">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r>
      <w:tr w:rsidR="00386039" w:rsidRPr="00AD6D63" w14:paraId="52BC2538" w14:textId="77777777" w:rsidTr="00261A4C">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561AD410" w14:textId="77777777" w:rsidR="0051689D" w:rsidRPr="00AD6D63" w:rsidRDefault="0051689D" w:rsidP="00DF121B">
            <w:pPr>
              <w:rPr>
                <w:rFonts w:ascii="Arial" w:hAnsi="Arial" w:cs="Arial"/>
                <w:b w:val="0"/>
              </w:rPr>
            </w:pPr>
            <w:r w:rsidRPr="00AD6D63">
              <w:rPr>
                <w:rFonts w:ascii="Arial" w:hAnsi="Arial" w:cs="Arial"/>
                <w:b w:val="0"/>
              </w:rPr>
              <w:t>Public Register</w:t>
            </w:r>
          </w:p>
        </w:tc>
        <w:tc>
          <w:tcPr>
            <w:tcW w:w="1683" w:type="dxa"/>
            <w:vAlign w:val="center"/>
          </w:tcPr>
          <w:p w14:paraId="5E464DD7"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4A251DC0"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3" w:type="dxa"/>
            <w:vAlign w:val="center"/>
          </w:tcPr>
          <w:p w14:paraId="0CF33721"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6996A170"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r>
      <w:tr w:rsidR="00386039" w:rsidRPr="00AD6D63" w14:paraId="191BD82C" w14:textId="77777777" w:rsidTr="00261A4C">
        <w:trPr>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16ECC5E4" w14:textId="77777777" w:rsidR="0051689D" w:rsidRPr="00AD6D63" w:rsidRDefault="0051689D" w:rsidP="00DF121B">
            <w:pPr>
              <w:rPr>
                <w:rFonts w:ascii="Arial" w:hAnsi="Arial" w:cs="Arial"/>
                <w:b w:val="0"/>
              </w:rPr>
            </w:pPr>
            <w:r w:rsidRPr="00AD6D63">
              <w:rPr>
                <w:rFonts w:ascii="Arial" w:hAnsi="Arial" w:cs="Arial"/>
                <w:b w:val="0"/>
              </w:rPr>
              <w:t>Data under the International Aid Transparency Initiative (IATI)</w:t>
            </w:r>
          </w:p>
        </w:tc>
        <w:tc>
          <w:tcPr>
            <w:tcW w:w="1683" w:type="dxa"/>
            <w:vAlign w:val="center"/>
          </w:tcPr>
          <w:p w14:paraId="14706890" w14:textId="77777777" w:rsidR="0051689D" w:rsidRDefault="0051689D" w:rsidP="00DF121B">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376820A6" w14:textId="77777777" w:rsidR="0051689D" w:rsidRDefault="0051689D" w:rsidP="00DF121B">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3" w:type="dxa"/>
            <w:vAlign w:val="center"/>
          </w:tcPr>
          <w:p w14:paraId="30B94CF5" w14:textId="77777777" w:rsidR="0051689D" w:rsidRDefault="0051689D" w:rsidP="00DF121B">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c>
          <w:tcPr>
            <w:tcW w:w="1684" w:type="dxa"/>
            <w:vAlign w:val="center"/>
          </w:tcPr>
          <w:p w14:paraId="4FCA25E0" w14:textId="77777777" w:rsidR="0051689D" w:rsidRDefault="0051689D" w:rsidP="00DF121B">
            <w:pPr>
              <w:jc w:val="center"/>
              <w:cnfStyle w:val="000000000000" w:firstRow="0" w:lastRow="0" w:firstColumn="0" w:lastColumn="0" w:oddVBand="0" w:evenVBand="0" w:oddHBand="0" w:evenHBand="0" w:firstRowFirstColumn="0" w:firstRowLastColumn="0" w:lastRowFirstColumn="0" w:lastRowLastColumn="0"/>
            </w:pPr>
            <w:r w:rsidRPr="006D22FF">
              <w:rPr>
                <w:rFonts w:ascii="Arial" w:hAnsi="Arial" w:cs="Arial"/>
                <w:sz w:val="32"/>
              </w:rPr>
              <w:t>O</w:t>
            </w:r>
          </w:p>
        </w:tc>
      </w:tr>
      <w:tr w:rsidR="00386039" w:rsidRPr="00AD6D63" w14:paraId="08AD9126" w14:textId="77777777" w:rsidTr="00261A4C">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980" w:type="dxa"/>
            <w:vAlign w:val="center"/>
          </w:tcPr>
          <w:p w14:paraId="5C40C2A2" w14:textId="77777777" w:rsidR="0051689D" w:rsidRPr="00AD6D63" w:rsidRDefault="0051689D" w:rsidP="00DF121B">
            <w:pPr>
              <w:rPr>
                <w:rFonts w:ascii="Arial" w:hAnsi="Arial" w:cs="Arial"/>
                <w:b w:val="0"/>
              </w:rPr>
            </w:pPr>
            <w:r w:rsidRPr="00AD6D63">
              <w:rPr>
                <w:rFonts w:ascii="Arial" w:hAnsi="Arial" w:cs="Arial"/>
                <w:b w:val="0"/>
              </w:rPr>
              <w:t>Other</w:t>
            </w:r>
          </w:p>
        </w:tc>
        <w:tc>
          <w:tcPr>
            <w:tcW w:w="1683" w:type="dxa"/>
            <w:vAlign w:val="center"/>
          </w:tcPr>
          <w:p w14:paraId="3B77B8F6"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7AFF95B9"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3" w:type="dxa"/>
            <w:vAlign w:val="center"/>
          </w:tcPr>
          <w:p w14:paraId="3A1FCAAD"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c>
          <w:tcPr>
            <w:tcW w:w="1684" w:type="dxa"/>
            <w:vAlign w:val="center"/>
          </w:tcPr>
          <w:p w14:paraId="70AF1B0C" w14:textId="77777777" w:rsidR="0051689D" w:rsidRDefault="0051689D" w:rsidP="00DF121B">
            <w:pPr>
              <w:jc w:val="center"/>
              <w:cnfStyle w:val="000000100000" w:firstRow="0" w:lastRow="0" w:firstColumn="0" w:lastColumn="0" w:oddVBand="0" w:evenVBand="0" w:oddHBand="1" w:evenHBand="0" w:firstRowFirstColumn="0" w:firstRowLastColumn="0" w:lastRowFirstColumn="0" w:lastRowLastColumn="0"/>
            </w:pPr>
            <w:r w:rsidRPr="006D22FF">
              <w:rPr>
                <w:rFonts w:ascii="Arial" w:hAnsi="Arial" w:cs="Arial"/>
                <w:sz w:val="32"/>
              </w:rPr>
              <w:t>O</w:t>
            </w:r>
          </w:p>
        </w:tc>
      </w:tr>
    </w:tbl>
    <w:p w14:paraId="2309B3D4" w14:textId="677DBF76" w:rsidR="00784DEA" w:rsidRDefault="00784DEA" w:rsidP="00B01126">
      <w:pPr>
        <w:pStyle w:val="ListParagraph"/>
        <w:spacing w:after="0" w:line="240" w:lineRule="auto"/>
        <w:ind w:left="426"/>
        <w:jc w:val="both"/>
        <w:rPr>
          <w:rFonts w:ascii="Arial" w:hAnsi="Arial" w:cs="Arial"/>
        </w:rPr>
      </w:pPr>
    </w:p>
    <w:p w14:paraId="5E26F718" w14:textId="5989C476" w:rsidR="00784DEA" w:rsidRDefault="00784DEA" w:rsidP="00B01126">
      <w:pPr>
        <w:pStyle w:val="ListParagraph"/>
        <w:spacing w:after="0" w:line="240" w:lineRule="auto"/>
        <w:ind w:left="426"/>
        <w:jc w:val="both"/>
        <w:rPr>
          <w:rFonts w:ascii="Arial" w:hAnsi="Arial" w:cs="Arial"/>
        </w:rPr>
      </w:pPr>
    </w:p>
    <w:p w14:paraId="6A530CC8" w14:textId="3A08852F" w:rsidR="00386039" w:rsidRDefault="00386039" w:rsidP="00261A4C">
      <w:pPr>
        <w:spacing w:after="0" w:line="240" w:lineRule="auto"/>
        <w:jc w:val="both"/>
        <w:rPr>
          <w:rFonts w:ascii="Arial" w:hAnsi="Arial" w:cs="Arial"/>
        </w:rPr>
      </w:pPr>
      <w:r w:rsidRPr="00261A4C">
        <w:rPr>
          <w:rFonts w:ascii="Arial" w:hAnsi="Arial" w:cs="Arial"/>
        </w:rPr>
        <w:t>If other, please specify:</w:t>
      </w:r>
    </w:p>
    <w:p w14:paraId="73EA2C78" w14:textId="77777777" w:rsidR="009848A4" w:rsidRPr="00261A4C" w:rsidRDefault="009848A4" w:rsidP="00261A4C">
      <w:pPr>
        <w:spacing w:after="0" w:line="240" w:lineRule="auto"/>
        <w:jc w:val="both"/>
        <w:rPr>
          <w:rFonts w:ascii="Arial" w:hAnsi="Arial" w:cs="Arial"/>
        </w:rPr>
      </w:pPr>
    </w:p>
    <w:tbl>
      <w:tblPr>
        <w:tblStyle w:val="TableGrid"/>
        <w:tblW w:w="5358" w:type="pct"/>
        <w:tblInd w:w="-5" w:type="dxa"/>
        <w:tblLook w:val="04A0" w:firstRow="1" w:lastRow="0" w:firstColumn="1" w:lastColumn="0" w:noHBand="0" w:noVBand="1"/>
      </w:tblPr>
      <w:tblGrid>
        <w:gridCol w:w="9685"/>
      </w:tblGrid>
      <w:tr w:rsidR="00386039" w:rsidRPr="00DC4BAD" w14:paraId="50CE7617" w14:textId="77777777" w:rsidTr="00261A4C">
        <w:trPr>
          <w:trHeight w:val="824"/>
        </w:trPr>
        <w:tc>
          <w:tcPr>
            <w:tcW w:w="5000" w:type="pct"/>
          </w:tcPr>
          <w:p w14:paraId="6419E762" w14:textId="77777777" w:rsidR="00386039" w:rsidRPr="00DC4BAD" w:rsidRDefault="00386039" w:rsidP="00C132DF">
            <w:pPr>
              <w:pStyle w:val="ListParagraph"/>
              <w:spacing w:line="276" w:lineRule="auto"/>
              <w:ind w:left="0"/>
              <w:rPr>
                <w:rFonts w:ascii="Arial" w:hAnsi="Arial" w:cs="Arial"/>
              </w:rPr>
            </w:pPr>
          </w:p>
        </w:tc>
      </w:tr>
    </w:tbl>
    <w:p w14:paraId="679651B1" w14:textId="77777777" w:rsidR="00F56BE7" w:rsidRDefault="00F56BE7" w:rsidP="00756E00">
      <w:pPr>
        <w:spacing w:after="0" w:line="240" w:lineRule="auto"/>
        <w:jc w:val="both"/>
        <w:rPr>
          <w:rFonts w:ascii="Arial" w:hAnsi="Arial" w:cs="Arial"/>
        </w:rPr>
      </w:pPr>
    </w:p>
    <w:p w14:paraId="0A53035B" w14:textId="77DB7F71" w:rsidR="00F56BE7" w:rsidRDefault="00F56BE7" w:rsidP="00F56BE7">
      <w:pPr>
        <w:pStyle w:val="ListParagraph"/>
        <w:spacing w:after="0" w:line="240" w:lineRule="auto"/>
        <w:ind w:left="426"/>
        <w:jc w:val="both"/>
        <w:rPr>
          <w:rFonts w:ascii="Arial" w:hAnsi="Arial" w:cs="Arial"/>
          <w:b/>
        </w:rPr>
      </w:pPr>
    </w:p>
    <w:p w14:paraId="3AB50E82" w14:textId="728AC410" w:rsidR="007A098A" w:rsidRDefault="007A098A" w:rsidP="00F56BE7">
      <w:pPr>
        <w:pStyle w:val="ListParagraph"/>
        <w:spacing w:after="0" w:line="240" w:lineRule="auto"/>
        <w:ind w:left="426"/>
        <w:jc w:val="both"/>
        <w:rPr>
          <w:rFonts w:ascii="Arial" w:hAnsi="Arial" w:cs="Arial"/>
          <w:b/>
        </w:rPr>
      </w:pPr>
    </w:p>
    <w:p w14:paraId="509088DB" w14:textId="64124243" w:rsidR="007A098A" w:rsidRDefault="007A098A" w:rsidP="00F56BE7">
      <w:pPr>
        <w:pStyle w:val="ListParagraph"/>
        <w:spacing w:after="0" w:line="240" w:lineRule="auto"/>
        <w:ind w:left="426"/>
        <w:jc w:val="both"/>
        <w:rPr>
          <w:rFonts w:ascii="Arial" w:hAnsi="Arial" w:cs="Arial"/>
          <w:b/>
        </w:rPr>
      </w:pPr>
    </w:p>
    <w:p w14:paraId="1D433A57" w14:textId="0AE773B6" w:rsidR="00EA0DC3" w:rsidRDefault="00EA0DC3" w:rsidP="00F56BE7">
      <w:pPr>
        <w:pStyle w:val="ListParagraph"/>
        <w:spacing w:after="0" w:line="240" w:lineRule="auto"/>
        <w:ind w:left="426"/>
        <w:jc w:val="both"/>
        <w:rPr>
          <w:rFonts w:ascii="Arial" w:hAnsi="Arial" w:cs="Arial"/>
          <w:b/>
        </w:rPr>
      </w:pPr>
    </w:p>
    <w:p w14:paraId="6C4EC0D1" w14:textId="3DB7A0BF" w:rsidR="00EA0DC3" w:rsidRDefault="00EA0DC3" w:rsidP="00F56BE7">
      <w:pPr>
        <w:pStyle w:val="ListParagraph"/>
        <w:spacing w:after="0" w:line="240" w:lineRule="auto"/>
        <w:ind w:left="426"/>
        <w:jc w:val="both"/>
        <w:rPr>
          <w:rFonts w:ascii="Arial" w:hAnsi="Arial" w:cs="Arial"/>
          <w:b/>
        </w:rPr>
      </w:pPr>
    </w:p>
    <w:p w14:paraId="50CF0998" w14:textId="7B0BB9D6" w:rsidR="00EA0DC3" w:rsidRPr="00261A4C" w:rsidRDefault="00EA0DC3" w:rsidP="00261A4C">
      <w:pPr>
        <w:spacing w:after="0" w:line="240" w:lineRule="auto"/>
        <w:jc w:val="both"/>
        <w:rPr>
          <w:rFonts w:ascii="Arial" w:hAnsi="Arial" w:cs="Arial"/>
          <w:b/>
        </w:rPr>
      </w:pPr>
    </w:p>
    <w:p w14:paraId="2DB476D4" w14:textId="77777777" w:rsidR="00DC4BAD" w:rsidRDefault="00DC4BAD" w:rsidP="00F56BE7">
      <w:pPr>
        <w:spacing w:after="0" w:line="240" w:lineRule="auto"/>
        <w:rPr>
          <w:rFonts w:ascii="Arial" w:hAnsi="Arial" w:cs="Arial"/>
        </w:rPr>
      </w:pPr>
    </w:p>
    <w:p w14:paraId="7F3F6267" w14:textId="77777777" w:rsidR="00DC4BAD" w:rsidRPr="00DC4BAD" w:rsidRDefault="00DC4BAD" w:rsidP="00F56BE7">
      <w:pPr>
        <w:spacing w:after="0" w:line="240" w:lineRule="auto"/>
        <w:rPr>
          <w:rFonts w:ascii="Arial" w:hAnsi="Arial" w:cs="Arial"/>
        </w:rPr>
      </w:pPr>
    </w:p>
    <w:p w14:paraId="3DAEFCE2" w14:textId="77777777" w:rsidR="000463AC" w:rsidRPr="00DC4BAD" w:rsidRDefault="00B16E4D" w:rsidP="000164C5">
      <w:pPr>
        <w:pStyle w:val="ListParagraph"/>
        <w:numPr>
          <w:ilvl w:val="0"/>
          <w:numId w:val="4"/>
        </w:numPr>
        <w:spacing w:after="0" w:line="240" w:lineRule="auto"/>
        <w:ind w:left="426"/>
        <w:jc w:val="both"/>
        <w:rPr>
          <w:rFonts w:ascii="Arial" w:hAnsi="Arial" w:cs="Arial"/>
          <w:b/>
        </w:rPr>
      </w:pPr>
      <w:r w:rsidRPr="00DC4BAD">
        <w:rPr>
          <w:rFonts w:ascii="Arial" w:hAnsi="Arial" w:cs="Arial"/>
          <w:b/>
        </w:rPr>
        <w:t xml:space="preserve">Could </w:t>
      </w:r>
      <w:r w:rsidR="000463AC" w:rsidRPr="00DC4BAD">
        <w:rPr>
          <w:rFonts w:ascii="Arial" w:hAnsi="Arial" w:cs="Arial"/>
          <w:b/>
        </w:rPr>
        <w:t xml:space="preserve">you find what you </w:t>
      </w:r>
      <w:r w:rsidRPr="00DC4BAD">
        <w:rPr>
          <w:rFonts w:ascii="Arial" w:hAnsi="Arial" w:cs="Arial"/>
          <w:b/>
        </w:rPr>
        <w:t xml:space="preserve">were </w:t>
      </w:r>
      <w:r w:rsidR="00932B15" w:rsidRPr="00DC4BAD">
        <w:rPr>
          <w:rFonts w:ascii="Arial" w:hAnsi="Arial" w:cs="Arial"/>
          <w:b/>
        </w:rPr>
        <w:t>look</w:t>
      </w:r>
      <w:r w:rsidRPr="00DC4BAD">
        <w:rPr>
          <w:rFonts w:ascii="Arial" w:hAnsi="Arial" w:cs="Arial"/>
          <w:b/>
        </w:rPr>
        <w:t>ing</w:t>
      </w:r>
      <w:r w:rsidR="000463AC" w:rsidRPr="00DC4BAD">
        <w:rPr>
          <w:rFonts w:ascii="Arial" w:hAnsi="Arial" w:cs="Arial"/>
          <w:b/>
        </w:rPr>
        <w:t xml:space="preserve"> for among the information and documents that the EIB proactively publishes?</w:t>
      </w:r>
    </w:p>
    <w:p w14:paraId="7D28407E" w14:textId="77777777" w:rsidR="00F56BE7" w:rsidRPr="00DC4BAD" w:rsidRDefault="00F56BE7" w:rsidP="00F56BE7">
      <w:pPr>
        <w:pStyle w:val="ListParagraph"/>
        <w:spacing w:after="0" w:line="240" w:lineRule="auto"/>
        <w:ind w:left="426"/>
        <w:jc w:val="both"/>
        <w:rPr>
          <w:rFonts w:ascii="Arial" w:hAnsi="Arial" w:cs="Arial"/>
          <w:b/>
        </w:rPr>
      </w:pPr>
    </w:p>
    <w:p w14:paraId="0C3F0C2D" w14:textId="77777777" w:rsidR="000463AC" w:rsidRPr="00DC4BAD" w:rsidRDefault="000463AC" w:rsidP="00F56BE7">
      <w:pPr>
        <w:pStyle w:val="ListParagraph"/>
        <w:numPr>
          <w:ilvl w:val="0"/>
          <w:numId w:val="2"/>
        </w:numPr>
        <w:spacing w:after="0" w:line="360" w:lineRule="auto"/>
        <w:ind w:left="709"/>
        <w:rPr>
          <w:rFonts w:ascii="Arial" w:hAnsi="Arial" w:cs="Arial"/>
        </w:rPr>
      </w:pPr>
      <w:r w:rsidRPr="00DC4BAD">
        <w:rPr>
          <w:rFonts w:ascii="Arial" w:hAnsi="Arial" w:cs="Arial"/>
        </w:rPr>
        <w:t>Yes</w:t>
      </w:r>
    </w:p>
    <w:p w14:paraId="69C2CB20" w14:textId="6FCC5DDF" w:rsidR="000463AC" w:rsidRDefault="000463AC" w:rsidP="00F56BE7">
      <w:pPr>
        <w:pStyle w:val="ListParagraph"/>
        <w:numPr>
          <w:ilvl w:val="0"/>
          <w:numId w:val="2"/>
        </w:numPr>
        <w:spacing w:after="0" w:line="360" w:lineRule="auto"/>
        <w:ind w:left="709"/>
        <w:rPr>
          <w:rFonts w:ascii="Arial" w:hAnsi="Arial" w:cs="Arial"/>
        </w:rPr>
      </w:pPr>
      <w:r w:rsidRPr="00DC4BAD">
        <w:rPr>
          <w:rFonts w:ascii="Arial" w:hAnsi="Arial" w:cs="Arial"/>
        </w:rPr>
        <w:t>No</w:t>
      </w:r>
    </w:p>
    <w:p w14:paraId="0E3A3292" w14:textId="0E4D6C60" w:rsidR="00347D19" w:rsidRDefault="00347D19" w:rsidP="00F56BE7">
      <w:pPr>
        <w:pStyle w:val="ListParagraph"/>
        <w:numPr>
          <w:ilvl w:val="0"/>
          <w:numId w:val="2"/>
        </w:numPr>
        <w:spacing w:after="0" w:line="360" w:lineRule="auto"/>
        <w:ind w:left="709"/>
        <w:rPr>
          <w:rFonts w:ascii="Arial" w:hAnsi="Arial" w:cs="Arial"/>
        </w:rPr>
      </w:pPr>
      <w:r>
        <w:rPr>
          <w:rFonts w:ascii="Arial" w:hAnsi="Arial" w:cs="Arial"/>
        </w:rPr>
        <w:t>Sometimes</w:t>
      </w:r>
    </w:p>
    <w:p w14:paraId="36426D87" w14:textId="4AD29D4C" w:rsidR="008118D2" w:rsidRPr="00DC4BAD" w:rsidRDefault="008118D2" w:rsidP="00F56BE7">
      <w:pPr>
        <w:pStyle w:val="ListParagraph"/>
        <w:numPr>
          <w:ilvl w:val="0"/>
          <w:numId w:val="2"/>
        </w:numPr>
        <w:spacing w:after="0" w:line="360" w:lineRule="auto"/>
        <w:ind w:left="709"/>
        <w:rPr>
          <w:rFonts w:ascii="Arial" w:hAnsi="Arial" w:cs="Arial"/>
        </w:rPr>
      </w:pPr>
      <w:r>
        <w:rPr>
          <w:rFonts w:ascii="Arial" w:hAnsi="Arial" w:cs="Arial"/>
        </w:rPr>
        <w:t>Not applicable</w:t>
      </w:r>
    </w:p>
    <w:p w14:paraId="70F76DFA" w14:textId="0CA80DD9" w:rsidR="00243CF9" w:rsidRDefault="009848A4" w:rsidP="00243CF9">
      <w:pPr>
        <w:spacing w:after="0" w:line="360" w:lineRule="auto"/>
        <w:ind w:left="227"/>
        <w:rPr>
          <w:rFonts w:ascii="Arial" w:hAnsi="Arial" w:cs="Arial"/>
        </w:rPr>
      </w:pPr>
      <w:r>
        <w:rPr>
          <w:rFonts w:ascii="Arial" w:hAnsi="Arial" w:cs="Arial"/>
        </w:rPr>
        <w:t xml:space="preserve">  </w:t>
      </w:r>
      <w:r w:rsidR="00243CF9" w:rsidRPr="00DC4BAD">
        <w:rPr>
          <w:rFonts w:ascii="Arial" w:hAnsi="Arial" w:cs="Arial"/>
        </w:rPr>
        <w:t>Please specify what you were looking for:</w:t>
      </w:r>
    </w:p>
    <w:p w14:paraId="5F430A7A" w14:textId="77777777" w:rsidR="00DF4174" w:rsidRDefault="00DF4174" w:rsidP="00243CF9">
      <w:pPr>
        <w:spacing w:after="0" w:line="360" w:lineRule="auto"/>
        <w:ind w:left="227"/>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689984" behindDoc="1" locked="0" layoutInCell="1" allowOverlap="1" wp14:anchorId="400DFECF" wp14:editId="6D9FCFBA">
                <wp:simplePos x="0" y="0"/>
                <wp:positionH relativeFrom="margin">
                  <wp:posOffset>230505</wp:posOffset>
                </wp:positionH>
                <wp:positionV relativeFrom="paragraph">
                  <wp:posOffset>3810</wp:posOffset>
                </wp:positionV>
                <wp:extent cx="5950800" cy="1702800"/>
                <wp:effectExtent l="0" t="0" r="1206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702800"/>
                        </a:xfrm>
                        <a:prstGeom prst="rect">
                          <a:avLst/>
                        </a:prstGeom>
                        <a:solidFill>
                          <a:srgbClr val="FFFFFF"/>
                        </a:solidFill>
                        <a:ln w="6350">
                          <a:solidFill>
                            <a:srgbClr val="000000"/>
                          </a:solidFill>
                          <a:miter lim="800000"/>
                          <a:headEnd/>
                          <a:tailEnd/>
                        </a:ln>
                      </wps:spPr>
                      <wps:txbx>
                        <w:txbxContent>
                          <w:p w14:paraId="69222558"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DFECF" id="_x0000_s1033" type="#_x0000_t202" style="position:absolute;left:0;text-align:left;margin-left:18.15pt;margin-top:.3pt;width:468.55pt;height:134.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syJQIAAEwEAAAOAAAAZHJzL2Uyb0RvYy54bWysVNtu2zAMfR+wfxD0vtjJkqYx4hRdugwD&#10;ugvQ7gNkWY6FSaImKbGzrx8lu2l2exmmB4EUqSPykNT6pteKHIXzEkxJp5OcEmE41NLsS/rlcffq&#10;mhIfmKmZAiNKehKe3mxevlh3thAzaEHVwhEEMb7obEnbEGyRZZ63QjM/ASsMGhtwmgVU3T6rHesQ&#10;XatsludXWQeutg648B5P7wYj3ST8phE8fGoaLwJRJcXYQtpd2qu4Z5s1K/aO2VbyMQz2D1FoJg0+&#10;eoa6Y4GRg5O/QWnJHXhowoSDzqBpJBcpB8xmmv+SzUPLrEi5IDnenmny/w+Wfzx+dkTWJV1RYpjG&#10;Ej2KPpA30JNZZKezvkCnB4tuocdjrHLK1Nt74F89MbBtmdmLW+egawWrMbppvJldXB1wfASpug9Q&#10;4zPsECAB9Y3TkTokgyA6Vul0rkwMhePhYrXIr3M0cbRNl/ksKvENVjxdt86HdwI0iUJJHZY+wbPj&#10;vQ+D65NLfM2DkvVOKpUUt6+2ypEjwzbZpTWi/+SmDOlKevV6kQ8M/BUiT+tPEFoG7HcldUkxBVzR&#10;iRWRt7emTnJgUg0yZqfMSGTkbmAx9FWfKraMdyPJFdQnZNbB0N44jii04L5T0mFrl9R/OzAnKFHv&#10;DVZnNZ3P4ywkZb5YzlBxl5bq0sIMR6iSBkoGcRvS/MSwDdxiFRuZ+H2OZAwZWzZVaByvOBOXevJ6&#10;/gQ2PwAAAP//AwBQSwMEFAAGAAgAAAAhAJWv5UzaAAAABwEAAA8AAABkcnMvZG93bnJldi54bWxM&#10;jk1LxDAURfeC/yE8wZ2T2kista+DCoK4c6Ybd5nmTVvMR0ky0/rvjStdXu7l3NNsV2vYmUKcvEO4&#10;3RTAyPVeT25A6PavNxWwmJTTynhHCN8UYdteXjSq1n5xH3TepYFliIu1QhhTmmvOYz+SVXHjZ3K5&#10;O/pgVcoxDFwHtWS4NbwsCsmtmlx+GNVMLyP1X7uTRXiTz+mTOv2uRSn80vE+HE1EvL5anx6BJVrT&#10;3xh+9bM6tNnp4E9OR2YQhBR5iSCB5fbhXtwBOyCUsqqAtw3/79/+AAAA//8DAFBLAQItABQABgAI&#10;AAAAIQC2gziS/gAAAOEBAAATAAAAAAAAAAAAAAAAAAAAAABbQ29udGVudF9UeXBlc10ueG1sUEsB&#10;Ai0AFAAGAAgAAAAhADj9If/WAAAAlAEAAAsAAAAAAAAAAAAAAAAALwEAAF9yZWxzLy5yZWxzUEsB&#10;Ai0AFAAGAAgAAAAhAMQBSzIlAgAATAQAAA4AAAAAAAAAAAAAAAAALgIAAGRycy9lMm9Eb2MueG1s&#10;UEsBAi0AFAAGAAgAAAAhAJWv5UzaAAAABwEAAA8AAAAAAAAAAAAAAAAAfwQAAGRycy9kb3ducmV2&#10;LnhtbFBLBQYAAAAABAAEAPMAAACGBQAAAAA=&#10;" strokeweight=".5pt">
                <v:textbox>
                  <w:txbxContent>
                    <w:p w14:paraId="69222558" w14:textId="77777777" w:rsidR="00784DEA" w:rsidRDefault="00784DEA" w:rsidP="009E092A"/>
                  </w:txbxContent>
                </v:textbox>
                <w10:wrap anchorx="margin"/>
              </v:shape>
            </w:pict>
          </mc:Fallback>
        </mc:AlternateContent>
      </w:r>
    </w:p>
    <w:p w14:paraId="29F5D180" w14:textId="77777777" w:rsidR="00DF4174" w:rsidRDefault="00DF4174" w:rsidP="00243CF9">
      <w:pPr>
        <w:spacing w:after="0" w:line="360" w:lineRule="auto"/>
        <w:ind w:left="227"/>
        <w:rPr>
          <w:rFonts w:ascii="Arial" w:hAnsi="Arial" w:cs="Arial"/>
        </w:rPr>
      </w:pPr>
    </w:p>
    <w:p w14:paraId="5672D38C" w14:textId="77777777" w:rsidR="00DF4174" w:rsidRPr="00DC4BAD" w:rsidRDefault="00DF4174" w:rsidP="00243CF9">
      <w:pPr>
        <w:spacing w:after="0" w:line="360" w:lineRule="auto"/>
        <w:ind w:left="227"/>
        <w:rPr>
          <w:rFonts w:ascii="Arial" w:hAnsi="Arial" w:cs="Arial"/>
        </w:rPr>
      </w:pPr>
    </w:p>
    <w:p w14:paraId="0E2A769B" w14:textId="77777777" w:rsidR="00DF4174" w:rsidRDefault="00DF4174" w:rsidP="001A4859">
      <w:pPr>
        <w:spacing w:after="0" w:line="240" w:lineRule="auto"/>
        <w:jc w:val="both"/>
        <w:rPr>
          <w:rFonts w:ascii="Arial" w:hAnsi="Arial" w:cs="Arial"/>
          <w:b/>
        </w:rPr>
      </w:pPr>
    </w:p>
    <w:p w14:paraId="0E14DC7F" w14:textId="77777777" w:rsidR="00DF4174" w:rsidRDefault="00DF4174" w:rsidP="001A4859">
      <w:pPr>
        <w:spacing w:after="0" w:line="240" w:lineRule="auto"/>
        <w:jc w:val="both"/>
        <w:rPr>
          <w:rFonts w:ascii="Arial" w:hAnsi="Arial" w:cs="Arial"/>
          <w:b/>
        </w:rPr>
      </w:pPr>
    </w:p>
    <w:p w14:paraId="515BB2DA" w14:textId="77777777" w:rsidR="00DF4174" w:rsidRDefault="00DF4174" w:rsidP="001A4859">
      <w:pPr>
        <w:spacing w:after="0" w:line="240" w:lineRule="auto"/>
        <w:jc w:val="both"/>
        <w:rPr>
          <w:rFonts w:ascii="Arial" w:hAnsi="Arial" w:cs="Arial"/>
          <w:b/>
        </w:rPr>
      </w:pPr>
    </w:p>
    <w:p w14:paraId="45E9304F" w14:textId="77777777" w:rsidR="00DF4174" w:rsidRDefault="00DF4174" w:rsidP="001A4859">
      <w:pPr>
        <w:spacing w:after="0" w:line="240" w:lineRule="auto"/>
        <w:jc w:val="both"/>
        <w:rPr>
          <w:rFonts w:ascii="Arial" w:hAnsi="Arial" w:cs="Arial"/>
          <w:b/>
        </w:rPr>
      </w:pPr>
    </w:p>
    <w:p w14:paraId="1DEF1BBF" w14:textId="77777777" w:rsidR="00DF4174" w:rsidRDefault="00DF4174" w:rsidP="001A4859">
      <w:pPr>
        <w:spacing w:after="0" w:line="240" w:lineRule="auto"/>
        <w:jc w:val="both"/>
        <w:rPr>
          <w:rFonts w:ascii="Arial" w:hAnsi="Arial" w:cs="Arial"/>
          <w:b/>
        </w:rPr>
      </w:pPr>
    </w:p>
    <w:p w14:paraId="79082814" w14:textId="77777777" w:rsidR="00DF4174" w:rsidRDefault="00DF4174" w:rsidP="001A4859">
      <w:pPr>
        <w:spacing w:after="0" w:line="240" w:lineRule="auto"/>
        <w:jc w:val="both"/>
        <w:rPr>
          <w:rFonts w:ascii="Arial" w:hAnsi="Arial" w:cs="Arial"/>
          <w:b/>
        </w:rPr>
      </w:pPr>
    </w:p>
    <w:p w14:paraId="48F68239" w14:textId="77777777" w:rsidR="00DF4174" w:rsidRDefault="00DF4174" w:rsidP="001A4859">
      <w:pPr>
        <w:spacing w:after="0" w:line="240" w:lineRule="auto"/>
        <w:jc w:val="both"/>
        <w:rPr>
          <w:rFonts w:ascii="Arial" w:hAnsi="Arial" w:cs="Arial"/>
          <w:b/>
        </w:rPr>
      </w:pPr>
    </w:p>
    <w:p w14:paraId="64B26D9D" w14:textId="059B39FD" w:rsidR="00283A52" w:rsidRDefault="00283A52" w:rsidP="001A4859">
      <w:pPr>
        <w:spacing w:after="0" w:line="240" w:lineRule="auto"/>
        <w:jc w:val="both"/>
        <w:rPr>
          <w:rFonts w:ascii="Arial" w:hAnsi="Arial" w:cs="Arial"/>
          <w:b/>
        </w:rPr>
      </w:pPr>
    </w:p>
    <w:p w14:paraId="2F0C554F" w14:textId="4A003D76" w:rsidR="00EA0DC3" w:rsidRDefault="00EA0DC3" w:rsidP="001A4859">
      <w:pPr>
        <w:spacing w:after="0" w:line="240" w:lineRule="auto"/>
        <w:jc w:val="both"/>
        <w:rPr>
          <w:rFonts w:ascii="Arial" w:hAnsi="Arial" w:cs="Arial"/>
          <w:b/>
        </w:rPr>
      </w:pPr>
    </w:p>
    <w:p w14:paraId="0642BF1F" w14:textId="77777777" w:rsidR="00DF121B" w:rsidRDefault="00DF121B" w:rsidP="001A4859">
      <w:pPr>
        <w:spacing w:after="0" w:line="240" w:lineRule="auto"/>
        <w:jc w:val="both"/>
        <w:rPr>
          <w:rFonts w:ascii="Arial" w:hAnsi="Arial" w:cs="Arial"/>
          <w:b/>
        </w:rPr>
      </w:pPr>
    </w:p>
    <w:p w14:paraId="5783AA1F" w14:textId="77777777" w:rsidR="00EA0DC3" w:rsidRPr="00DC4BAD" w:rsidRDefault="00EA0DC3" w:rsidP="001A4859">
      <w:pPr>
        <w:spacing w:after="0" w:line="240" w:lineRule="auto"/>
        <w:jc w:val="both"/>
        <w:rPr>
          <w:rFonts w:ascii="Arial" w:hAnsi="Arial" w:cs="Arial"/>
          <w:b/>
        </w:rPr>
      </w:pPr>
    </w:p>
    <w:p w14:paraId="2C241CA4" w14:textId="77777777" w:rsidR="00DC4BAD" w:rsidRDefault="00EB3510" w:rsidP="00283A52">
      <w:pPr>
        <w:pStyle w:val="ListParagraph"/>
        <w:numPr>
          <w:ilvl w:val="0"/>
          <w:numId w:val="4"/>
        </w:numPr>
        <w:spacing w:after="0" w:line="240" w:lineRule="auto"/>
        <w:ind w:left="426"/>
        <w:jc w:val="both"/>
        <w:rPr>
          <w:rFonts w:ascii="Arial" w:hAnsi="Arial" w:cs="Arial"/>
          <w:b/>
        </w:rPr>
      </w:pPr>
      <w:r w:rsidRPr="00DC4BAD">
        <w:rPr>
          <w:rFonts w:ascii="Arial" w:hAnsi="Arial" w:cs="Arial"/>
          <w:b/>
        </w:rPr>
        <w:t>When it comes to governance, the EIB wants to ensure transparency whilst also allowing the exchange of frank opinions. How do you think that the EIB should strike this balance?</w:t>
      </w:r>
      <w:r w:rsidR="00283A52" w:rsidRPr="00DC4BAD">
        <w:rPr>
          <w:rFonts w:ascii="Arial" w:hAnsi="Arial" w:cs="Arial"/>
          <w:b/>
        </w:rPr>
        <w:t xml:space="preserve"> </w:t>
      </w:r>
    </w:p>
    <w:p w14:paraId="006B9C0B" w14:textId="77777777" w:rsidR="00DC4BAD" w:rsidRDefault="00DC4BAD" w:rsidP="00DC4BAD">
      <w:pPr>
        <w:pStyle w:val="ListParagraph"/>
        <w:spacing w:after="0" w:line="240" w:lineRule="auto"/>
        <w:ind w:left="426"/>
        <w:jc w:val="both"/>
        <w:rPr>
          <w:rFonts w:ascii="Arial" w:hAnsi="Arial" w:cs="Arial"/>
          <w:b/>
        </w:rPr>
      </w:pPr>
    </w:p>
    <w:p w14:paraId="3B4E0B04" w14:textId="3D6435AE" w:rsidR="005B41E2" w:rsidRDefault="005B41E2" w:rsidP="00DC4BAD">
      <w:pPr>
        <w:pStyle w:val="ListParagraph"/>
        <w:spacing w:after="0" w:line="240" w:lineRule="auto"/>
        <w:ind w:left="426"/>
        <w:jc w:val="both"/>
        <w:rPr>
          <w:rFonts w:ascii="Arial" w:hAnsi="Arial" w:cs="Arial"/>
        </w:rPr>
      </w:pPr>
      <w:r w:rsidRPr="00DC4BAD">
        <w:rPr>
          <w:rFonts w:ascii="Arial" w:hAnsi="Arial" w:cs="Arial"/>
        </w:rPr>
        <w:t>Please explain how you would balance these two interests and provide any relevant good practice example:</w:t>
      </w:r>
    </w:p>
    <w:p w14:paraId="486C1AB8" w14:textId="77777777" w:rsidR="00DF121B" w:rsidRPr="00DC4BAD" w:rsidRDefault="00DF121B" w:rsidP="00DC4BAD">
      <w:pPr>
        <w:pStyle w:val="ListParagraph"/>
        <w:spacing w:after="0" w:line="240" w:lineRule="auto"/>
        <w:ind w:left="426"/>
        <w:jc w:val="both"/>
        <w:rPr>
          <w:rFonts w:ascii="Arial" w:hAnsi="Arial" w:cs="Arial"/>
          <w:b/>
        </w:rPr>
      </w:pPr>
    </w:p>
    <w:p w14:paraId="3C097B0F" w14:textId="77777777" w:rsidR="005B41E2" w:rsidRPr="00DC4BAD" w:rsidRDefault="00D03745" w:rsidP="005B41E2">
      <w:pPr>
        <w:pStyle w:val="ListParagraph"/>
        <w:spacing w:after="0" w:line="240" w:lineRule="auto"/>
        <w:ind w:left="426"/>
        <w:jc w:val="both"/>
        <w:rPr>
          <w:rFonts w:ascii="Arial" w:hAnsi="Arial" w:cs="Arial"/>
          <w:b/>
        </w:rPr>
      </w:pPr>
      <w:r w:rsidRPr="00756E00">
        <w:rPr>
          <w:rFonts w:ascii="Arial" w:hAnsi="Arial" w:cs="Arial"/>
          <w:noProof/>
          <w:lang w:val="en-US"/>
        </w:rPr>
        <mc:AlternateContent>
          <mc:Choice Requires="wps">
            <w:drawing>
              <wp:anchor distT="45720" distB="45720" distL="114300" distR="114300" simplePos="0" relativeHeight="251692032" behindDoc="1" locked="0" layoutInCell="1" allowOverlap="1" wp14:anchorId="206C6D5B" wp14:editId="540138DD">
                <wp:simplePos x="0" y="0"/>
                <wp:positionH relativeFrom="margin">
                  <wp:posOffset>230505</wp:posOffset>
                </wp:positionH>
                <wp:positionV relativeFrom="paragraph">
                  <wp:posOffset>3810</wp:posOffset>
                </wp:positionV>
                <wp:extent cx="5950800" cy="1915200"/>
                <wp:effectExtent l="0" t="0" r="12065"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915200"/>
                        </a:xfrm>
                        <a:prstGeom prst="rect">
                          <a:avLst/>
                        </a:prstGeom>
                        <a:solidFill>
                          <a:srgbClr val="FFFFFF"/>
                        </a:solidFill>
                        <a:ln w="6350">
                          <a:solidFill>
                            <a:srgbClr val="000000"/>
                          </a:solidFill>
                          <a:miter lim="800000"/>
                          <a:headEnd/>
                          <a:tailEnd/>
                        </a:ln>
                      </wps:spPr>
                      <wps:txbx>
                        <w:txbxContent>
                          <w:p w14:paraId="2F7E4D32"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C6D5B" id="_x0000_s1034" type="#_x0000_t202" style="position:absolute;left:0;text-align:left;margin-left:18.15pt;margin-top:.3pt;width:468.55pt;height:150.8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ZTJgIAAE0EAAAOAAAAZHJzL2Uyb0RvYy54bWysVNuO2yAQfa/Uf0C8N7bTZJtYcVbbbFNV&#10;2l6k3X4AxjhGBYYCiZ1+/Q44m01vL1X9gBhmOJw5M+PV9aAVOQjnJZiKFpOcEmE4NNLsKvr1Yftq&#10;QYkPzDRMgREVPQpPr9cvX6x6W4opdKAa4QiCGF/2tqJdCLbMMs87oZmfgBUGnS04zQKabpc1jvWI&#10;rlU2zfOrrAfXWAdceI+nt6OTrhN+2woePretF4GoiiK3kFaX1jqu2XrFyp1jtpP8RIP9AwvNpMFH&#10;z1C3LDCyd/I3KC25Aw9tmHDQGbSt5CLlgNkU+S/Z3HfMipQLiuPtWSb//2D5p8MXR2SDtUN5DNNY&#10;owcxBPIWBjKN8vTWlxh1bzEuDHiMoSlVb++Af/PEwKZjZidunIO+E6xBekW8mV1cHXF8BKn7j9Dg&#10;M2wfIAENrdNRO1SDIDryOJ5LE6lwPJwv5/kiRxdHX7Es5lj89AYrn65b58N7AZrETUUd1j7Bs8Od&#10;D5EOK59C4mselGy2UqlkuF29UY4cGPbJNn0n9J/ClCF9Ra9ez/NRgb9C5On7E4SWARteSV1RzAe/&#10;GMTKqNs706R9YFKNe6SszEnIqN2oYhjqIZVsEe9GkWtojqisg7G/cR5x04H7QUmPvV1R/33PnKBE&#10;fTBYnWUxm8VhSMZs/maKhrv01JceZjhCVTRQMm43IQ1QpG3gBqvYyqTvM5MTZezZJPtpvuJQXNop&#10;6vkvsH4EAAD//wMAUEsDBBQABgAIAAAAIQDZdfCH2QAAAAcBAAAPAAAAZHJzL2Rvd25yZXYueG1s&#10;TI7NSsQwFIX3gu8QruDOSW2kam06qCCIO8du3GWaO20xuSlJZlrf3utKl+eHc75mu3onThjTFEjD&#10;9aYAgdQHO9Ggoft4uboDkbIha1wg1PCNCbbt+VljahsWesfTLg+CRyjVRsOY81xLmfoRvUmbMCNx&#10;dgjRm8wyDtJGs/C4d7Isikp6MxE/jGbG5xH7r93Ra3itnvIndvbNqlKFpZN9PLik9eXF+vgAIuOa&#10;/8rwi8/o0DLTPhzJJuE0qEpxU0MFgtP7W3UDYs92UZYg20b+529/AAAA//8DAFBLAQItABQABgAI&#10;AAAAIQC2gziS/gAAAOEBAAATAAAAAAAAAAAAAAAAAAAAAABbQ29udGVudF9UeXBlc10ueG1sUEsB&#10;Ai0AFAAGAAgAAAAhADj9If/WAAAAlAEAAAsAAAAAAAAAAAAAAAAALwEAAF9yZWxzLy5yZWxzUEsB&#10;Ai0AFAAGAAgAAAAhAEoCZlMmAgAATQQAAA4AAAAAAAAAAAAAAAAALgIAAGRycy9lMm9Eb2MueG1s&#10;UEsBAi0AFAAGAAgAAAAhANl18IfZAAAABwEAAA8AAAAAAAAAAAAAAAAAgAQAAGRycy9kb3ducmV2&#10;LnhtbFBLBQYAAAAABAAEAPMAAACGBQAAAAA=&#10;" strokeweight=".5pt">
                <v:textbox>
                  <w:txbxContent>
                    <w:p w14:paraId="2F7E4D32" w14:textId="77777777" w:rsidR="00784DEA" w:rsidRDefault="00784DEA" w:rsidP="009E092A"/>
                  </w:txbxContent>
                </v:textbox>
                <w10:wrap anchorx="margin"/>
              </v:shape>
            </w:pict>
          </mc:Fallback>
        </mc:AlternateContent>
      </w:r>
    </w:p>
    <w:p w14:paraId="52C2D540" w14:textId="77777777" w:rsidR="00EB3510" w:rsidRPr="00DC4BAD" w:rsidRDefault="00EB3510" w:rsidP="00EB3510">
      <w:pPr>
        <w:pStyle w:val="ListParagraph"/>
        <w:spacing w:after="0" w:line="240" w:lineRule="auto"/>
        <w:ind w:left="426"/>
        <w:jc w:val="both"/>
        <w:rPr>
          <w:rFonts w:ascii="Arial" w:hAnsi="Arial" w:cs="Arial"/>
        </w:rPr>
      </w:pPr>
    </w:p>
    <w:p w14:paraId="177BDA2F" w14:textId="77777777" w:rsidR="005B41E2" w:rsidRDefault="005B41E2" w:rsidP="001A4859">
      <w:pPr>
        <w:spacing w:after="0" w:line="240" w:lineRule="auto"/>
        <w:jc w:val="both"/>
        <w:rPr>
          <w:rFonts w:ascii="Arial" w:hAnsi="Arial" w:cs="Arial"/>
        </w:rPr>
      </w:pPr>
    </w:p>
    <w:p w14:paraId="056E0010" w14:textId="77777777" w:rsidR="00DC4BAD" w:rsidRDefault="00DC4BAD" w:rsidP="001A4859">
      <w:pPr>
        <w:spacing w:after="0" w:line="240" w:lineRule="auto"/>
        <w:jc w:val="both"/>
        <w:rPr>
          <w:rFonts w:ascii="Arial" w:hAnsi="Arial" w:cs="Arial"/>
        </w:rPr>
      </w:pPr>
    </w:p>
    <w:p w14:paraId="6805281F" w14:textId="77777777" w:rsidR="00DC4BAD" w:rsidRDefault="00DC4BAD" w:rsidP="001A4859">
      <w:pPr>
        <w:spacing w:after="0" w:line="240" w:lineRule="auto"/>
        <w:jc w:val="both"/>
        <w:rPr>
          <w:rFonts w:ascii="Arial" w:hAnsi="Arial" w:cs="Arial"/>
        </w:rPr>
      </w:pPr>
    </w:p>
    <w:p w14:paraId="28E123F3" w14:textId="77777777" w:rsidR="00DC4BAD" w:rsidRDefault="00DC4BAD" w:rsidP="001A4859">
      <w:pPr>
        <w:spacing w:after="0" w:line="240" w:lineRule="auto"/>
        <w:jc w:val="both"/>
        <w:rPr>
          <w:rFonts w:ascii="Arial" w:hAnsi="Arial" w:cs="Arial"/>
        </w:rPr>
      </w:pPr>
    </w:p>
    <w:p w14:paraId="602CF053" w14:textId="77777777" w:rsidR="00DC4BAD" w:rsidRDefault="00DC4BAD" w:rsidP="001A4859">
      <w:pPr>
        <w:spacing w:after="0" w:line="240" w:lineRule="auto"/>
        <w:jc w:val="both"/>
        <w:rPr>
          <w:rFonts w:ascii="Arial" w:hAnsi="Arial" w:cs="Arial"/>
        </w:rPr>
      </w:pPr>
    </w:p>
    <w:p w14:paraId="370C9232" w14:textId="77777777" w:rsidR="00DC4BAD" w:rsidRDefault="00DC4BAD" w:rsidP="001A4859">
      <w:pPr>
        <w:spacing w:after="0" w:line="240" w:lineRule="auto"/>
        <w:jc w:val="both"/>
        <w:rPr>
          <w:rFonts w:ascii="Arial" w:hAnsi="Arial" w:cs="Arial"/>
        </w:rPr>
      </w:pPr>
    </w:p>
    <w:p w14:paraId="78514D2B" w14:textId="672C7A3C" w:rsidR="00DC4BAD" w:rsidRDefault="00DC4BAD" w:rsidP="001A4859">
      <w:pPr>
        <w:spacing w:after="0" w:line="240" w:lineRule="auto"/>
        <w:jc w:val="both"/>
        <w:rPr>
          <w:rFonts w:ascii="Arial" w:hAnsi="Arial" w:cs="Arial"/>
        </w:rPr>
      </w:pPr>
    </w:p>
    <w:p w14:paraId="305A4B5B" w14:textId="04664BE2" w:rsidR="00EA0DC3" w:rsidRDefault="00EA0DC3" w:rsidP="001A4859">
      <w:pPr>
        <w:spacing w:after="0" w:line="240" w:lineRule="auto"/>
        <w:jc w:val="both"/>
        <w:rPr>
          <w:rFonts w:ascii="Arial" w:hAnsi="Arial" w:cs="Arial"/>
        </w:rPr>
      </w:pPr>
    </w:p>
    <w:p w14:paraId="6379D4C5" w14:textId="437234EC" w:rsidR="00EA0DC3" w:rsidRDefault="00EA0DC3" w:rsidP="001A4859">
      <w:pPr>
        <w:spacing w:after="0" w:line="240" w:lineRule="auto"/>
        <w:jc w:val="both"/>
        <w:rPr>
          <w:rFonts w:ascii="Arial" w:hAnsi="Arial" w:cs="Arial"/>
        </w:rPr>
      </w:pPr>
    </w:p>
    <w:p w14:paraId="0F650FF6" w14:textId="0E95FE87" w:rsidR="00EA0DC3" w:rsidRDefault="00EA0DC3" w:rsidP="001A4859">
      <w:pPr>
        <w:spacing w:after="0" w:line="240" w:lineRule="auto"/>
        <w:jc w:val="both"/>
        <w:rPr>
          <w:rFonts w:ascii="Arial" w:hAnsi="Arial" w:cs="Arial"/>
        </w:rPr>
      </w:pPr>
    </w:p>
    <w:p w14:paraId="2B5232B9" w14:textId="5B39D466" w:rsidR="00EA0DC3" w:rsidRDefault="00EA0DC3" w:rsidP="001A4859">
      <w:pPr>
        <w:spacing w:after="0" w:line="240" w:lineRule="auto"/>
        <w:jc w:val="both"/>
        <w:rPr>
          <w:rFonts w:ascii="Arial" w:hAnsi="Arial" w:cs="Arial"/>
        </w:rPr>
      </w:pPr>
    </w:p>
    <w:p w14:paraId="549625EB" w14:textId="7643D355" w:rsidR="00EA0DC3" w:rsidRDefault="00EA0DC3" w:rsidP="001A4859">
      <w:pPr>
        <w:spacing w:after="0" w:line="240" w:lineRule="auto"/>
        <w:jc w:val="both"/>
        <w:rPr>
          <w:rFonts w:ascii="Arial" w:hAnsi="Arial" w:cs="Arial"/>
        </w:rPr>
      </w:pPr>
    </w:p>
    <w:p w14:paraId="230F6C8D" w14:textId="11DD2652" w:rsidR="00EA0DC3" w:rsidRDefault="00EA0DC3" w:rsidP="001A4859">
      <w:pPr>
        <w:spacing w:after="0" w:line="240" w:lineRule="auto"/>
        <w:jc w:val="both"/>
        <w:rPr>
          <w:rFonts w:ascii="Arial" w:hAnsi="Arial" w:cs="Arial"/>
        </w:rPr>
      </w:pPr>
    </w:p>
    <w:p w14:paraId="6C13C39F" w14:textId="0451FBDD" w:rsidR="00EA0DC3" w:rsidRDefault="00EA0DC3" w:rsidP="001A4859">
      <w:pPr>
        <w:spacing w:after="0" w:line="240" w:lineRule="auto"/>
        <w:jc w:val="both"/>
        <w:rPr>
          <w:rFonts w:ascii="Arial" w:hAnsi="Arial" w:cs="Arial"/>
        </w:rPr>
      </w:pPr>
    </w:p>
    <w:p w14:paraId="5837F765" w14:textId="66DC4FA3" w:rsidR="00EA0DC3" w:rsidRDefault="00EA0DC3" w:rsidP="001A4859">
      <w:pPr>
        <w:spacing w:after="0" w:line="240" w:lineRule="auto"/>
        <w:jc w:val="both"/>
        <w:rPr>
          <w:rFonts w:ascii="Arial" w:hAnsi="Arial" w:cs="Arial"/>
        </w:rPr>
      </w:pPr>
    </w:p>
    <w:p w14:paraId="2CE81627" w14:textId="745451F8" w:rsidR="00EA0DC3" w:rsidRDefault="00EA0DC3" w:rsidP="001A4859">
      <w:pPr>
        <w:spacing w:after="0" w:line="240" w:lineRule="auto"/>
        <w:jc w:val="both"/>
        <w:rPr>
          <w:rFonts w:ascii="Arial" w:hAnsi="Arial" w:cs="Arial"/>
        </w:rPr>
      </w:pPr>
    </w:p>
    <w:p w14:paraId="61D97ECB" w14:textId="3D7AC1CA" w:rsidR="00EA0DC3" w:rsidRDefault="00EA0DC3" w:rsidP="001A4859">
      <w:pPr>
        <w:spacing w:after="0" w:line="240" w:lineRule="auto"/>
        <w:jc w:val="both"/>
        <w:rPr>
          <w:rFonts w:ascii="Arial" w:hAnsi="Arial" w:cs="Arial"/>
        </w:rPr>
      </w:pPr>
    </w:p>
    <w:p w14:paraId="2969461D" w14:textId="4C13FB34" w:rsidR="00EA0DC3" w:rsidRDefault="00EA0DC3" w:rsidP="001A4859">
      <w:pPr>
        <w:spacing w:after="0" w:line="240" w:lineRule="auto"/>
        <w:jc w:val="both"/>
        <w:rPr>
          <w:rFonts w:ascii="Arial" w:hAnsi="Arial" w:cs="Arial"/>
        </w:rPr>
      </w:pPr>
    </w:p>
    <w:p w14:paraId="3598D946" w14:textId="191AFF14" w:rsidR="00EA0DC3" w:rsidRDefault="00EA0DC3" w:rsidP="001A4859">
      <w:pPr>
        <w:spacing w:after="0" w:line="240" w:lineRule="auto"/>
        <w:jc w:val="both"/>
        <w:rPr>
          <w:rFonts w:ascii="Arial" w:hAnsi="Arial" w:cs="Arial"/>
        </w:rPr>
      </w:pPr>
    </w:p>
    <w:p w14:paraId="3BB87057" w14:textId="4597CD7A" w:rsidR="00EA0DC3" w:rsidRDefault="00EA0DC3" w:rsidP="001A4859">
      <w:pPr>
        <w:spacing w:after="0" w:line="240" w:lineRule="auto"/>
        <w:jc w:val="both"/>
        <w:rPr>
          <w:rFonts w:ascii="Arial" w:hAnsi="Arial" w:cs="Arial"/>
        </w:rPr>
      </w:pPr>
    </w:p>
    <w:p w14:paraId="6BB29B28" w14:textId="30378356" w:rsidR="00EA0DC3" w:rsidRDefault="00EA0DC3" w:rsidP="001A4859">
      <w:pPr>
        <w:spacing w:after="0" w:line="240" w:lineRule="auto"/>
        <w:jc w:val="both"/>
        <w:rPr>
          <w:rFonts w:ascii="Arial" w:hAnsi="Arial" w:cs="Arial"/>
        </w:rPr>
      </w:pPr>
    </w:p>
    <w:p w14:paraId="5CB646D1" w14:textId="2CEAB9E5" w:rsidR="00EA0DC3" w:rsidRDefault="00EA0DC3" w:rsidP="001A4859">
      <w:pPr>
        <w:spacing w:after="0" w:line="240" w:lineRule="auto"/>
        <w:jc w:val="both"/>
        <w:rPr>
          <w:rFonts w:ascii="Arial" w:hAnsi="Arial" w:cs="Arial"/>
        </w:rPr>
      </w:pPr>
    </w:p>
    <w:p w14:paraId="43EA51DE" w14:textId="77777777" w:rsidR="00EA0DC3" w:rsidRDefault="00EA0DC3" w:rsidP="001A4859">
      <w:pPr>
        <w:spacing w:after="0" w:line="240" w:lineRule="auto"/>
        <w:jc w:val="both"/>
        <w:rPr>
          <w:rFonts w:ascii="Arial" w:hAnsi="Arial" w:cs="Arial"/>
        </w:rPr>
      </w:pPr>
    </w:p>
    <w:p w14:paraId="465D3F0E" w14:textId="77777777" w:rsidR="00DB5B1B" w:rsidRPr="00DC4BAD" w:rsidRDefault="000205D6" w:rsidP="00DB5B1B">
      <w:pPr>
        <w:pStyle w:val="ListParagraph"/>
        <w:numPr>
          <w:ilvl w:val="0"/>
          <w:numId w:val="4"/>
        </w:numPr>
        <w:spacing w:after="0" w:line="240" w:lineRule="auto"/>
        <w:ind w:left="426"/>
        <w:jc w:val="both"/>
        <w:rPr>
          <w:rFonts w:ascii="Arial" w:hAnsi="Arial" w:cs="Arial"/>
          <w:b/>
        </w:rPr>
      </w:pPr>
      <w:r w:rsidRPr="00DC4BAD">
        <w:rPr>
          <w:rFonts w:ascii="Arial" w:hAnsi="Arial" w:cs="Arial"/>
          <w:b/>
        </w:rPr>
        <w:t>Do you use the minutes of decision-making bodies of other EU institutions, bodies and agencies and/or of other international financial institutions? We would be interested to know which aspects of the minutes you use and how often</w:t>
      </w:r>
      <w:r w:rsidR="005B41E2" w:rsidRPr="00DC4BAD">
        <w:rPr>
          <w:rFonts w:ascii="Arial" w:hAnsi="Arial" w:cs="Arial"/>
          <w:b/>
        </w:rPr>
        <w:t xml:space="preserve">. </w:t>
      </w:r>
    </w:p>
    <w:p w14:paraId="0248D541" w14:textId="77777777" w:rsidR="005B41E2" w:rsidRPr="00DC4BAD" w:rsidRDefault="005B41E2" w:rsidP="005B41E2">
      <w:pPr>
        <w:pStyle w:val="ListParagraph"/>
        <w:spacing w:after="0" w:line="240" w:lineRule="auto"/>
        <w:ind w:left="426"/>
        <w:jc w:val="both"/>
        <w:rPr>
          <w:rFonts w:ascii="Arial" w:hAnsi="Arial" w:cs="Arial"/>
          <w:b/>
        </w:rPr>
      </w:pPr>
    </w:p>
    <w:p w14:paraId="3F29D7EF" w14:textId="77777777" w:rsidR="00DB5B1B" w:rsidRPr="00DC4BAD" w:rsidRDefault="000205D6" w:rsidP="005B41E2">
      <w:pPr>
        <w:pStyle w:val="ListParagraph"/>
        <w:numPr>
          <w:ilvl w:val="0"/>
          <w:numId w:val="2"/>
        </w:numPr>
        <w:spacing w:after="0" w:line="360" w:lineRule="auto"/>
        <w:ind w:left="709"/>
        <w:rPr>
          <w:rFonts w:ascii="Arial" w:hAnsi="Arial" w:cs="Arial"/>
        </w:rPr>
      </w:pPr>
      <w:r w:rsidRPr="00DC4BAD">
        <w:rPr>
          <w:rFonts w:ascii="Arial" w:hAnsi="Arial" w:cs="Arial"/>
        </w:rPr>
        <w:t>Yes, I used those minutes very often</w:t>
      </w:r>
    </w:p>
    <w:p w14:paraId="434DC3F1" w14:textId="77777777" w:rsidR="0040132B" w:rsidRPr="00DC4BAD" w:rsidRDefault="000205D6" w:rsidP="005B41E2">
      <w:pPr>
        <w:pStyle w:val="ListParagraph"/>
        <w:numPr>
          <w:ilvl w:val="0"/>
          <w:numId w:val="2"/>
        </w:numPr>
        <w:spacing w:after="0" w:line="360" w:lineRule="auto"/>
        <w:ind w:left="709"/>
        <w:rPr>
          <w:rFonts w:ascii="Arial" w:hAnsi="Arial" w:cs="Arial"/>
        </w:rPr>
      </w:pPr>
      <w:r w:rsidRPr="00DC4BAD">
        <w:rPr>
          <w:rFonts w:ascii="Arial" w:hAnsi="Arial" w:cs="Arial"/>
        </w:rPr>
        <w:t>Yes, I use those minutes sometimes</w:t>
      </w:r>
    </w:p>
    <w:p w14:paraId="1962D669" w14:textId="77777777" w:rsidR="000205D6" w:rsidRPr="00DC4BAD" w:rsidRDefault="000205D6" w:rsidP="005B41E2">
      <w:pPr>
        <w:pStyle w:val="ListParagraph"/>
        <w:numPr>
          <w:ilvl w:val="0"/>
          <w:numId w:val="2"/>
        </w:numPr>
        <w:spacing w:after="0" w:line="360" w:lineRule="auto"/>
        <w:ind w:left="709"/>
        <w:rPr>
          <w:rFonts w:ascii="Arial" w:hAnsi="Arial" w:cs="Arial"/>
        </w:rPr>
      </w:pPr>
      <w:r w:rsidRPr="00DC4BAD">
        <w:rPr>
          <w:rFonts w:ascii="Arial" w:hAnsi="Arial" w:cs="Arial"/>
        </w:rPr>
        <w:t>Yes, I use those minutes rarely</w:t>
      </w:r>
    </w:p>
    <w:p w14:paraId="7FC83629" w14:textId="77777777" w:rsidR="00DB5B1B" w:rsidRPr="00DC4BAD" w:rsidRDefault="000205D6" w:rsidP="005B41E2">
      <w:pPr>
        <w:pStyle w:val="ListParagraph"/>
        <w:numPr>
          <w:ilvl w:val="0"/>
          <w:numId w:val="2"/>
        </w:numPr>
        <w:spacing w:after="0" w:line="360" w:lineRule="auto"/>
        <w:ind w:left="709"/>
        <w:rPr>
          <w:rFonts w:ascii="Arial" w:hAnsi="Arial" w:cs="Arial"/>
        </w:rPr>
      </w:pPr>
      <w:r w:rsidRPr="00DC4BAD">
        <w:rPr>
          <w:rFonts w:ascii="Arial" w:hAnsi="Arial" w:cs="Arial"/>
        </w:rPr>
        <w:t>No, I do not use those minutes</w:t>
      </w:r>
    </w:p>
    <w:p w14:paraId="3ED2AFB1" w14:textId="77777777" w:rsidR="005B41E2" w:rsidRPr="00DC4BAD" w:rsidRDefault="005B41E2" w:rsidP="005B41E2">
      <w:pPr>
        <w:spacing w:after="0" w:line="360" w:lineRule="auto"/>
        <w:ind w:left="349"/>
        <w:rPr>
          <w:rFonts w:ascii="Arial" w:hAnsi="Arial" w:cs="Arial"/>
        </w:rPr>
      </w:pPr>
      <w:r w:rsidRPr="00DC4BAD">
        <w:rPr>
          <w:rFonts w:ascii="Arial" w:hAnsi="Arial" w:cs="Arial"/>
        </w:rPr>
        <w:t>Please explain which aspects of the minutes you use:</w:t>
      </w:r>
    </w:p>
    <w:p w14:paraId="33AAE940" w14:textId="77777777" w:rsidR="00283A52" w:rsidRDefault="00FA0FD1" w:rsidP="00283A52">
      <w:pPr>
        <w:spacing w:after="0" w:line="240" w:lineRule="auto"/>
        <w:jc w:val="both"/>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694080" behindDoc="1" locked="0" layoutInCell="1" allowOverlap="1" wp14:anchorId="346F85A5" wp14:editId="478995E6">
                <wp:simplePos x="0" y="0"/>
                <wp:positionH relativeFrom="margin">
                  <wp:posOffset>230505</wp:posOffset>
                </wp:positionH>
                <wp:positionV relativeFrom="paragraph">
                  <wp:posOffset>3810</wp:posOffset>
                </wp:positionV>
                <wp:extent cx="5950800" cy="1702800"/>
                <wp:effectExtent l="0" t="0" r="1206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702800"/>
                        </a:xfrm>
                        <a:prstGeom prst="rect">
                          <a:avLst/>
                        </a:prstGeom>
                        <a:solidFill>
                          <a:srgbClr val="FFFFFF"/>
                        </a:solidFill>
                        <a:ln w="6350">
                          <a:solidFill>
                            <a:srgbClr val="000000"/>
                          </a:solidFill>
                          <a:miter lim="800000"/>
                          <a:headEnd/>
                          <a:tailEnd/>
                        </a:ln>
                      </wps:spPr>
                      <wps:txbx>
                        <w:txbxContent>
                          <w:p w14:paraId="72846508"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F85A5" id="_x0000_s1035" type="#_x0000_t202" style="position:absolute;left:0;text-align:left;margin-left:18.15pt;margin-top:.3pt;width:468.55pt;height:134.1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TJQIAAE0EAAAOAAAAZHJzL2Uyb0RvYy54bWysVM1u2zAMvg/YOwi6L7azpG2MOEWXLsOA&#10;7gdo9wCyLMfCJFGTlNjZ04+S0zTrusswHQRSpD6RH0ktrwetyF44L8FUtJjklAjDoZFmW9FvD5s3&#10;V5T4wEzDFBhR0YPw9Hr1+tWyt6WYQgeqEY4giPFlbyvahWDLLPO8E5r5CVhh0NiC0yyg6rZZ41iP&#10;6Fpl0zy/yHpwjXXAhfd4ejsa6Srht63g4UvbehGIqijGFtLu0l7HPVstWbl1zHaSH8Ng/xCFZtLg&#10;oyeoWxYY2Tn5B5SW3IGHNkw46AzaVnKRcsBsivxZNvcdsyLlguR4e6LJ/z9Y/nn/1RHZYO0KSgzT&#10;WKMHMQTyDgYyjfT01pfodW/RLwx4jK4pVW/vgH/3xMC6Y2YrbpyDvhOswfCKeDM7uzri+AhS95+g&#10;wWfYLkACGlqnI3fIBkF0LNPhVJoYCsfD+WKeX+Vo4mgrLvNpVOIbrHy8bp0PHwRoEoWKOqx9gmf7&#10;Ox9G10eX+JoHJZuNVCopbluvlSN7hn2ySeuI/pubMqSv6MXbeT4y8FeIPK2XILQM2PBK6opiCrii&#10;Eysjb+9Nk+TApBplzE6ZI5GRu5HFMNRDKtki3o0k19AckFkHY3/jPKLQgftJSY+9XVH/Y8ecoER9&#10;NFidRTGbxWFIymx+OUXFnVvqcwszHKEqGigZxXVIAxTDNnCDVWxl4vcpkmPI2LOpQsf5ikNxriev&#10;p19g9QsAAP//AwBQSwMEFAAGAAgAAAAhAJWv5UzaAAAABwEAAA8AAABkcnMvZG93bnJldi54bWxM&#10;jk1LxDAURfeC/yE8wZ2T2kista+DCoK4c6Ybd5nmTVvMR0ky0/rvjStdXu7l3NNsV2vYmUKcvEO4&#10;3RTAyPVeT25A6PavNxWwmJTTynhHCN8UYdteXjSq1n5xH3TepYFliIu1QhhTmmvOYz+SVXHjZ3K5&#10;O/pgVcoxDFwHtWS4NbwsCsmtmlx+GNVMLyP1X7uTRXiTz+mTOv2uRSn80vE+HE1EvL5anx6BJVrT&#10;3xh+9bM6tNnp4E9OR2YQhBR5iSCB5fbhXtwBOyCUsqqAtw3/79/+AAAA//8DAFBLAQItABQABgAI&#10;AAAAIQC2gziS/gAAAOEBAAATAAAAAAAAAAAAAAAAAAAAAABbQ29udGVudF9UeXBlc10ueG1sUEsB&#10;Ai0AFAAGAAgAAAAhADj9If/WAAAAlAEAAAsAAAAAAAAAAAAAAAAALwEAAF9yZWxzLy5yZWxzUEsB&#10;Ai0AFAAGAAgAAAAhAIlYX9MlAgAATQQAAA4AAAAAAAAAAAAAAAAALgIAAGRycy9lMm9Eb2MueG1s&#10;UEsBAi0AFAAGAAgAAAAhAJWv5UzaAAAABwEAAA8AAAAAAAAAAAAAAAAAfwQAAGRycy9kb3ducmV2&#10;LnhtbFBLBQYAAAAABAAEAPMAAACGBQAAAAA=&#10;" strokeweight=".5pt">
                <v:textbox>
                  <w:txbxContent>
                    <w:p w14:paraId="72846508" w14:textId="77777777" w:rsidR="00784DEA" w:rsidRDefault="00784DEA" w:rsidP="009E092A"/>
                  </w:txbxContent>
                </v:textbox>
                <w10:wrap anchorx="margin"/>
              </v:shape>
            </w:pict>
          </mc:Fallback>
        </mc:AlternateContent>
      </w:r>
    </w:p>
    <w:p w14:paraId="3EC30ED2" w14:textId="77777777" w:rsidR="00FA0FD1" w:rsidRDefault="00FA0FD1" w:rsidP="00283A52">
      <w:pPr>
        <w:spacing w:after="0" w:line="240" w:lineRule="auto"/>
        <w:jc w:val="both"/>
        <w:rPr>
          <w:rFonts w:ascii="Arial" w:hAnsi="Arial" w:cs="Arial"/>
        </w:rPr>
      </w:pPr>
    </w:p>
    <w:p w14:paraId="5C1C6E92" w14:textId="77777777" w:rsidR="00FA0FD1" w:rsidRDefault="00FA0FD1" w:rsidP="00283A52">
      <w:pPr>
        <w:spacing w:after="0" w:line="240" w:lineRule="auto"/>
        <w:jc w:val="both"/>
        <w:rPr>
          <w:rFonts w:ascii="Arial" w:hAnsi="Arial" w:cs="Arial"/>
        </w:rPr>
      </w:pPr>
    </w:p>
    <w:p w14:paraId="49CAC08A" w14:textId="77777777" w:rsidR="00FA0FD1" w:rsidRDefault="00FA0FD1" w:rsidP="00283A52">
      <w:pPr>
        <w:spacing w:after="0" w:line="240" w:lineRule="auto"/>
        <w:jc w:val="both"/>
        <w:rPr>
          <w:rFonts w:ascii="Arial" w:hAnsi="Arial" w:cs="Arial"/>
        </w:rPr>
      </w:pPr>
    </w:p>
    <w:p w14:paraId="02493E63" w14:textId="77777777" w:rsidR="00FA0FD1" w:rsidRDefault="00FA0FD1" w:rsidP="00283A52">
      <w:pPr>
        <w:spacing w:after="0" w:line="240" w:lineRule="auto"/>
        <w:jc w:val="both"/>
        <w:rPr>
          <w:rFonts w:ascii="Arial" w:hAnsi="Arial" w:cs="Arial"/>
        </w:rPr>
      </w:pPr>
    </w:p>
    <w:p w14:paraId="4EEAFDAF" w14:textId="77777777" w:rsidR="00FA0FD1" w:rsidRDefault="00FA0FD1" w:rsidP="00283A52">
      <w:pPr>
        <w:spacing w:after="0" w:line="240" w:lineRule="auto"/>
        <w:jc w:val="both"/>
        <w:rPr>
          <w:rFonts w:ascii="Arial" w:hAnsi="Arial" w:cs="Arial"/>
        </w:rPr>
      </w:pPr>
    </w:p>
    <w:p w14:paraId="2812F261" w14:textId="77777777" w:rsidR="00FA0FD1" w:rsidRDefault="00FA0FD1" w:rsidP="00283A52">
      <w:pPr>
        <w:spacing w:after="0" w:line="240" w:lineRule="auto"/>
        <w:jc w:val="both"/>
        <w:rPr>
          <w:rFonts w:ascii="Arial" w:hAnsi="Arial" w:cs="Arial"/>
        </w:rPr>
      </w:pPr>
    </w:p>
    <w:p w14:paraId="79E92882" w14:textId="77777777" w:rsidR="00FA0FD1" w:rsidRDefault="00FA0FD1" w:rsidP="00283A52">
      <w:pPr>
        <w:spacing w:after="0" w:line="240" w:lineRule="auto"/>
        <w:jc w:val="both"/>
        <w:rPr>
          <w:rFonts w:ascii="Arial" w:hAnsi="Arial" w:cs="Arial"/>
        </w:rPr>
      </w:pPr>
    </w:p>
    <w:p w14:paraId="00C4090D" w14:textId="43C735B1" w:rsidR="00FA0FD1" w:rsidRDefault="00FA0FD1" w:rsidP="00283A52">
      <w:pPr>
        <w:spacing w:after="0" w:line="240" w:lineRule="auto"/>
        <w:jc w:val="both"/>
        <w:rPr>
          <w:rFonts w:ascii="Arial" w:hAnsi="Arial" w:cs="Arial"/>
        </w:rPr>
      </w:pPr>
    </w:p>
    <w:p w14:paraId="4C63A124" w14:textId="1167B970" w:rsidR="009848A4" w:rsidRDefault="009848A4" w:rsidP="00283A52">
      <w:pPr>
        <w:spacing w:after="0" w:line="240" w:lineRule="auto"/>
        <w:jc w:val="both"/>
        <w:rPr>
          <w:rFonts w:ascii="Arial" w:hAnsi="Arial" w:cs="Arial"/>
        </w:rPr>
      </w:pPr>
    </w:p>
    <w:p w14:paraId="5341C132" w14:textId="48996311" w:rsidR="009848A4" w:rsidRDefault="009848A4" w:rsidP="00283A52">
      <w:pPr>
        <w:spacing w:after="0" w:line="240" w:lineRule="auto"/>
        <w:jc w:val="both"/>
        <w:rPr>
          <w:rFonts w:ascii="Arial" w:hAnsi="Arial" w:cs="Arial"/>
        </w:rPr>
      </w:pPr>
    </w:p>
    <w:p w14:paraId="3F7A5B5E" w14:textId="77777777" w:rsidR="009848A4" w:rsidRDefault="009848A4" w:rsidP="00283A52">
      <w:pPr>
        <w:spacing w:after="0" w:line="240" w:lineRule="auto"/>
        <w:jc w:val="both"/>
        <w:rPr>
          <w:rFonts w:ascii="Arial" w:hAnsi="Arial" w:cs="Arial"/>
        </w:rPr>
      </w:pPr>
    </w:p>
    <w:p w14:paraId="7B9BFB14" w14:textId="77777777" w:rsidR="00FA0FD1" w:rsidRDefault="00FA0FD1" w:rsidP="00283A52">
      <w:pPr>
        <w:spacing w:after="0" w:line="240" w:lineRule="auto"/>
        <w:jc w:val="both"/>
        <w:rPr>
          <w:rFonts w:ascii="Arial" w:hAnsi="Arial" w:cs="Arial"/>
        </w:rPr>
      </w:pPr>
    </w:p>
    <w:p w14:paraId="0BEEC2AC" w14:textId="77777777" w:rsidR="00283A52" w:rsidRDefault="00283A52" w:rsidP="00EB3510">
      <w:pPr>
        <w:pStyle w:val="ListParagraph"/>
        <w:spacing w:after="0" w:line="240" w:lineRule="auto"/>
        <w:ind w:left="426"/>
        <w:jc w:val="both"/>
        <w:rPr>
          <w:rFonts w:ascii="Arial" w:hAnsi="Arial" w:cs="Arial"/>
        </w:rPr>
      </w:pPr>
    </w:p>
    <w:p w14:paraId="61AEE5B9" w14:textId="77777777" w:rsidR="000463AC" w:rsidRPr="00DC4BAD" w:rsidRDefault="00B16E4D" w:rsidP="001A4859">
      <w:pPr>
        <w:pStyle w:val="ListParagraph"/>
        <w:numPr>
          <w:ilvl w:val="0"/>
          <w:numId w:val="4"/>
        </w:numPr>
        <w:spacing w:after="0" w:line="240" w:lineRule="auto"/>
        <w:ind w:left="426"/>
        <w:jc w:val="both"/>
        <w:rPr>
          <w:rFonts w:ascii="Arial" w:hAnsi="Arial" w:cs="Arial"/>
          <w:b/>
        </w:rPr>
      </w:pPr>
      <w:r w:rsidRPr="00DC4BAD">
        <w:rPr>
          <w:rFonts w:ascii="Arial" w:hAnsi="Arial" w:cs="Arial"/>
          <w:b/>
        </w:rPr>
        <w:t>H</w:t>
      </w:r>
      <w:r w:rsidR="000463AC" w:rsidRPr="00DC4BAD">
        <w:rPr>
          <w:rFonts w:ascii="Arial" w:hAnsi="Arial" w:cs="Arial"/>
          <w:b/>
        </w:rPr>
        <w:t>ow would you rate the accessibility and user-friendliness of the information and documents that the EIB proactively publishes?</w:t>
      </w:r>
    </w:p>
    <w:p w14:paraId="0DAFCE9D" w14:textId="77777777" w:rsidR="001A4859" w:rsidRPr="00DC4BAD" w:rsidRDefault="001A4859" w:rsidP="001A4859">
      <w:pPr>
        <w:spacing w:after="0" w:line="240" w:lineRule="auto"/>
        <w:ind w:left="66"/>
        <w:jc w:val="both"/>
        <w:rPr>
          <w:rFonts w:ascii="Arial" w:hAnsi="Arial" w:cs="Arial"/>
          <w:b/>
        </w:rPr>
      </w:pPr>
    </w:p>
    <w:tbl>
      <w:tblPr>
        <w:tblStyle w:val="MediumShading1-Accent5"/>
        <w:tblpPr w:leftFromText="180" w:rightFromText="180" w:vertAnchor="text" w:horzAnchor="margin" w:tblpX="416" w:tblpY="14"/>
        <w:tblOverlap w:val="never"/>
        <w:tblW w:w="93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869"/>
        <w:gridCol w:w="1869"/>
        <w:gridCol w:w="1869"/>
        <w:gridCol w:w="1869"/>
        <w:gridCol w:w="1870"/>
      </w:tblGrid>
      <w:tr w:rsidR="00EA0DC3" w:rsidRPr="00DC4BAD" w14:paraId="0B7656F7" w14:textId="77777777" w:rsidTr="00261A4C">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869" w:type="dxa"/>
            <w:shd w:val="clear" w:color="auto" w:fill="00529E"/>
          </w:tcPr>
          <w:p w14:paraId="6DF4488F" w14:textId="77777777" w:rsidR="00EA0DC3" w:rsidRPr="00DC4BAD" w:rsidRDefault="00EA0DC3" w:rsidP="00EA0DC3">
            <w:pPr>
              <w:spacing w:before="120"/>
              <w:jc w:val="center"/>
              <w:rPr>
                <w:rFonts w:ascii="Arial" w:hAnsi="Arial" w:cs="Arial"/>
                <w:sz w:val="20"/>
              </w:rPr>
            </w:pPr>
            <w:r w:rsidRPr="00DC4BAD">
              <w:rPr>
                <w:rFonts w:ascii="Arial" w:hAnsi="Arial" w:cs="Arial"/>
                <w:sz w:val="20"/>
              </w:rPr>
              <w:t>1</w:t>
            </w:r>
          </w:p>
          <w:p w14:paraId="4F907C73" w14:textId="77777777" w:rsidR="00EA0DC3" w:rsidRPr="00DC4BAD" w:rsidRDefault="00EA0DC3" w:rsidP="00EA0DC3">
            <w:pPr>
              <w:jc w:val="center"/>
              <w:rPr>
                <w:rFonts w:ascii="Arial" w:hAnsi="Arial" w:cs="Arial"/>
                <w:sz w:val="20"/>
              </w:rPr>
            </w:pPr>
            <w:r w:rsidRPr="00DC4BAD">
              <w:rPr>
                <w:rFonts w:ascii="Arial" w:hAnsi="Arial" w:cs="Arial"/>
                <w:sz w:val="20"/>
              </w:rPr>
              <w:t>Very satisfactory</w:t>
            </w:r>
          </w:p>
        </w:tc>
        <w:tc>
          <w:tcPr>
            <w:tcW w:w="1869" w:type="dxa"/>
            <w:shd w:val="clear" w:color="auto" w:fill="00529E"/>
          </w:tcPr>
          <w:p w14:paraId="75033432" w14:textId="77777777" w:rsidR="00EA0DC3" w:rsidRPr="00DC4BAD" w:rsidRDefault="00EA0DC3" w:rsidP="00EA0DC3">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2</w:t>
            </w:r>
          </w:p>
          <w:p w14:paraId="16F65C00" w14:textId="77777777" w:rsidR="00EA0DC3" w:rsidRPr="00DC4BAD" w:rsidRDefault="00EA0DC3" w:rsidP="00EA0DC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Somewhat satisfactory</w:t>
            </w:r>
          </w:p>
        </w:tc>
        <w:tc>
          <w:tcPr>
            <w:tcW w:w="1869" w:type="dxa"/>
            <w:shd w:val="clear" w:color="auto" w:fill="00529E"/>
          </w:tcPr>
          <w:p w14:paraId="04342CF8" w14:textId="77777777" w:rsidR="00EA0DC3" w:rsidRPr="00DC4BAD" w:rsidRDefault="00EA0DC3" w:rsidP="00EA0DC3">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3</w:t>
            </w:r>
          </w:p>
          <w:p w14:paraId="60ADC5B6" w14:textId="77777777" w:rsidR="00EA0DC3" w:rsidRPr="00DC4BAD" w:rsidRDefault="00EA0DC3" w:rsidP="00EA0DC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Somewhat dissatisfactory</w:t>
            </w:r>
          </w:p>
        </w:tc>
        <w:tc>
          <w:tcPr>
            <w:tcW w:w="1869" w:type="dxa"/>
            <w:shd w:val="clear" w:color="auto" w:fill="00529E"/>
          </w:tcPr>
          <w:p w14:paraId="0586C9FC" w14:textId="77777777" w:rsidR="00EA0DC3" w:rsidRPr="00DC4BAD" w:rsidRDefault="00EA0DC3" w:rsidP="00EA0DC3">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4</w:t>
            </w:r>
          </w:p>
          <w:p w14:paraId="1EFF8D7C" w14:textId="77777777" w:rsidR="00EA0DC3" w:rsidRPr="00DC4BAD" w:rsidRDefault="00EA0DC3" w:rsidP="00EA0DC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Very dissatisfactory</w:t>
            </w:r>
          </w:p>
        </w:tc>
        <w:tc>
          <w:tcPr>
            <w:tcW w:w="1870" w:type="dxa"/>
            <w:shd w:val="clear" w:color="auto" w:fill="00529E"/>
          </w:tcPr>
          <w:p w14:paraId="4CE385B8" w14:textId="77777777" w:rsidR="00EA0DC3" w:rsidRDefault="00EA0DC3" w:rsidP="00EA0DC3">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Not</w:t>
            </w:r>
          </w:p>
          <w:p w14:paraId="4F8DBC1C" w14:textId="77777777" w:rsidR="00EA0DC3" w:rsidRPr="00DC4BAD" w:rsidRDefault="00EA0DC3" w:rsidP="00EA0DC3">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applicable</w:t>
            </w:r>
          </w:p>
        </w:tc>
      </w:tr>
    </w:tbl>
    <w:p w14:paraId="633A2916" w14:textId="77777777" w:rsidR="001A4859" w:rsidRPr="00DC4BAD" w:rsidRDefault="001A4859" w:rsidP="001A4859">
      <w:pPr>
        <w:spacing w:after="0" w:line="240" w:lineRule="auto"/>
        <w:jc w:val="both"/>
        <w:rPr>
          <w:rFonts w:ascii="Arial" w:hAnsi="Arial" w:cs="Arial"/>
        </w:rPr>
      </w:pPr>
    </w:p>
    <w:p w14:paraId="49472308" w14:textId="33340CBB" w:rsidR="001A4859" w:rsidRPr="00DC4BAD" w:rsidRDefault="009848A4" w:rsidP="00243CF9">
      <w:pPr>
        <w:spacing w:after="0" w:line="360" w:lineRule="auto"/>
        <w:ind w:left="227"/>
        <w:jc w:val="both"/>
        <w:rPr>
          <w:rFonts w:ascii="Arial" w:hAnsi="Arial" w:cs="Arial"/>
          <w:b/>
        </w:rPr>
      </w:pPr>
      <w:r>
        <w:rPr>
          <w:rFonts w:ascii="Arial" w:hAnsi="Arial" w:cs="Arial"/>
        </w:rPr>
        <w:t xml:space="preserve">  </w:t>
      </w:r>
      <w:r w:rsidR="001A4859" w:rsidRPr="00DC4BAD">
        <w:rPr>
          <w:rFonts w:ascii="Arial" w:hAnsi="Arial" w:cs="Arial"/>
        </w:rPr>
        <w:t>Please explain your answer:</w:t>
      </w:r>
    </w:p>
    <w:p w14:paraId="4917D547" w14:textId="77777777" w:rsidR="001A4859" w:rsidRPr="00DC4BAD" w:rsidRDefault="00FA0FD1" w:rsidP="00DC4BAD">
      <w:r w:rsidRPr="00756E00">
        <w:rPr>
          <w:rFonts w:ascii="Arial" w:hAnsi="Arial" w:cs="Arial"/>
          <w:noProof/>
          <w:lang w:val="en-US"/>
        </w:rPr>
        <mc:AlternateContent>
          <mc:Choice Requires="wps">
            <w:drawing>
              <wp:anchor distT="45720" distB="45720" distL="114300" distR="114300" simplePos="0" relativeHeight="251696128" behindDoc="1" locked="0" layoutInCell="1" allowOverlap="1" wp14:anchorId="460AADD9" wp14:editId="6F05228F">
                <wp:simplePos x="0" y="0"/>
                <wp:positionH relativeFrom="margin">
                  <wp:posOffset>230505</wp:posOffset>
                </wp:positionH>
                <wp:positionV relativeFrom="paragraph">
                  <wp:posOffset>3810</wp:posOffset>
                </wp:positionV>
                <wp:extent cx="5950800" cy="1702800"/>
                <wp:effectExtent l="0" t="0" r="1206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702800"/>
                        </a:xfrm>
                        <a:prstGeom prst="rect">
                          <a:avLst/>
                        </a:prstGeom>
                        <a:solidFill>
                          <a:srgbClr val="FFFFFF"/>
                        </a:solidFill>
                        <a:ln w="6350">
                          <a:solidFill>
                            <a:srgbClr val="000000"/>
                          </a:solidFill>
                          <a:miter lim="800000"/>
                          <a:headEnd/>
                          <a:tailEnd/>
                        </a:ln>
                      </wps:spPr>
                      <wps:txbx>
                        <w:txbxContent>
                          <w:p w14:paraId="0E3E98B3"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AADD9" id="_x0000_s1036" type="#_x0000_t202" style="position:absolute;margin-left:18.15pt;margin-top:.3pt;width:468.55pt;height:134.1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S7JAIAAE4EAAAOAAAAZHJzL2Uyb0RvYy54bWysVNuO2yAQfa/Uf0C8N3bcZC9WnNU221SV&#10;thdptx+AMY5RgaFAYqdf3wF7s+ntpSoPaIYZDjNnZljdDFqRg3BegqnofJZTIgyHRppdRb88bl9d&#10;UeIDMw1TYERFj8LTm/XLF6velqKADlQjHEEQ48veVrQLwZZZ5nknNPMzsMKgsQWnWUDV7bLGsR7R&#10;tcqKPL/IenCNdcCF93h6NxrpOuG3reDhU9t6EYiqKMYW0u7SXsc9W69YuXPMdpJPYbB/iEIzafDR&#10;E9QdC4zsnfwNSkvuwEMbZhx0Bm0ruUg5YDbz/JdsHjpmRcoFyfH2RJP/f7D84+GzI7LB2hWUGKax&#10;Ro9iCOQNDKSI9PTWl+j1YNEvDHiMrilVb++Bf/XEwKZjZidunYO+E6zB8ObxZnZ2dcTxEaTuP0CD&#10;z7B9gAQ0tE5H7pANguhYpuOpNDEUjofL62V+laOJo21+mRdRiW+w8um6dT68E6BJFCrqsPYJnh3u&#10;fRhdn1ziax6UbLZSqaS4Xb1RjhwY9sk2rQn9JzdlSF/Ri9fLfGTgrxB5Wn+C0DJgwyupK4op4IpO&#10;rIy8vTVNkgOTapQxO2UmIiN3I4thqIexZOlyZLmG5ojUOhgbHAcShQ7cd0p6bO6K+m975gQl6r3B&#10;8lzPF4s4DUlZLC8LVNy5pT63MMMRqqKBklHchDRBMW4Dt1jGViaCnyOZYsamTSWaBixOxbmevJ6/&#10;gfUPAAAA//8DAFBLAwQUAAYACAAAACEAla/lTNoAAAAHAQAADwAAAGRycy9kb3ducmV2LnhtbEyO&#10;TUvEMBRF94L/ITzBnZPaSKy1r4MKgrhzpht3meZNW8xHSTLT+u+NK11e7uXc02xXa9iZQpy8Q7jd&#10;FMDI9V5PbkDo9q83FbCYlNPKeEcI3xRh215eNKrWfnEfdN6lgWWIi7VCGFOaa85jP5JVceNncrk7&#10;+mBVyjEMXAe1ZLg1vCwKya2aXH4Y1UwvI/Vfu5NFeJPP6ZM6/a5FKfzS8T4cTUS8vlqfHoElWtPf&#10;GH71szq02engT05HZhCEFHmJIIHl9uFe3AE7IJSyqoC3Df/v3/4AAAD//wMAUEsBAi0AFAAGAAgA&#10;AAAhALaDOJL+AAAA4QEAABMAAAAAAAAAAAAAAAAAAAAAAFtDb250ZW50X1R5cGVzXS54bWxQSwEC&#10;LQAUAAYACAAAACEAOP0h/9YAAACUAQAACwAAAAAAAAAAAAAAAAAvAQAAX3JlbHMvLnJlbHNQSwEC&#10;LQAUAAYACAAAACEADUJ0uyQCAABOBAAADgAAAAAAAAAAAAAAAAAuAgAAZHJzL2Uyb0RvYy54bWxQ&#10;SwECLQAUAAYACAAAACEAla/lTNoAAAAHAQAADwAAAAAAAAAAAAAAAAB+BAAAZHJzL2Rvd25yZXYu&#10;eG1sUEsFBgAAAAAEAAQA8wAAAIUFAAAAAA==&#10;" strokeweight=".5pt">
                <v:textbox>
                  <w:txbxContent>
                    <w:p w14:paraId="0E3E98B3" w14:textId="77777777" w:rsidR="00784DEA" w:rsidRDefault="00784DEA" w:rsidP="009E092A"/>
                  </w:txbxContent>
                </v:textbox>
                <w10:wrap anchorx="margin"/>
              </v:shape>
            </w:pict>
          </mc:Fallback>
        </mc:AlternateContent>
      </w:r>
    </w:p>
    <w:p w14:paraId="325DE9CC" w14:textId="77777777" w:rsidR="00DC4BAD" w:rsidRDefault="00DC4BAD" w:rsidP="00DC4BAD"/>
    <w:p w14:paraId="57DF0B41" w14:textId="77777777" w:rsidR="00DC4BAD" w:rsidRDefault="00DC4BAD" w:rsidP="00DC4BAD"/>
    <w:p w14:paraId="22BF95C8" w14:textId="77777777" w:rsidR="00DC4BAD" w:rsidRDefault="00DC4BAD" w:rsidP="00DC4BAD"/>
    <w:p w14:paraId="2AE1D2FA" w14:textId="77777777" w:rsidR="00DC4BAD" w:rsidRDefault="00DC4BAD" w:rsidP="00DC4BAD"/>
    <w:p w14:paraId="346798F0" w14:textId="04DBFE5E" w:rsidR="009E092A" w:rsidRDefault="009E092A" w:rsidP="00DC4BAD"/>
    <w:p w14:paraId="06BA07D6" w14:textId="650647C8" w:rsidR="00EA0DC3" w:rsidRDefault="00EA0DC3" w:rsidP="00DC4BAD"/>
    <w:p w14:paraId="3CFCA7D6" w14:textId="4030B7B6" w:rsidR="00EA0DC3" w:rsidRDefault="00EA0DC3" w:rsidP="00DC4BAD"/>
    <w:p w14:paraId="33B4AFED" w14:textId="2589C9C3" w:rsidR="00EA0DC3" w:rsidRDefault="00EA0DC3" w:rsidP="00DC4BAD"/>
    <w:p w14:paraId="33A29E88" w14:textId="77777777" w:rsidR="00EA0DC3" w:rsidRDefault="00EA0DC3" w:rsidP="00DC4BAD"/>
    <w:p w14:paraId="0562FA0B" w14:textId="77777777" w:rsidR="00735528" w:rsidRPr="00DC4BAD" w:rsidRDefault="00735528" w:rsidP="00735528">
      <w:pPr>
        <w:pStyle w:val="Heading1"/>
        <w:rPr>
          <w:rFonts w:ascii="Arial" w:hAnsi="Arial" w:cs="Arial"/>
          <w:b/>
          <w:sz w:val="24"/>
          <w:szCs w:val="22"/>
          <w:u w:val="single"/>
        </w:rPr>
      </w:pPr>
      <w:r w:rsidRPr="00DC4BAD">
        <w:rPr>
          <w:rFonts w:ascii="Arial" w:hAnsi="Arial" w:cs="Arial"/>
          <w:b/>
          <w:sz w:val="24"/>
          <w:szCs w:val="22"/>
          <w:u w:val="single"/>
        </w:rPr>
        <w:t>How we can fulfil your needs – Disclosure upon request</w:t>
      </w:r>
    </w:p>
    <w:p w14:paraId="411F3D15" w14:textId="144C39FA" w:rsidR="00196301" w:rsidRPr="00DC4BAD" w:rsidRDefault="00196301" w:rsidP="000C4BF6">
      <w:pPr>
        <w:spacing w:after="0"/>
        <w:rPr>
          <w:rFonts w:ascii="Arial" w:hAnsi="Arial" w:cs="Arial"/>
        </w:rPr>
      </w:pPr>
    </w:p>
    <w:p w14:paraId="6677143C" w14:textId="77777777" w:rsidR="004E2F20" w:rsidRPr="00DC4BAD" w:rsidRDefault="00932B15" w:rsidP="000164C5">
      <w:pPr>
        <w:pStyle w:val="ListParagraph"/>
        <w:numPr>
          <w:ilvl w:val="0"/>
          <w:numId w:val="4"/>
        </w:numPr>
        <w:spacing w:after="0" w:line="240" w:lineRule="auto"/>
        <w:ind w:left="426"/>
        <w:jc w:val="both"/>
        <w:rPr>
          <w:rFonts w:ascii="Arial" w:hAnsi="Arial" w:cs="Arial"/>
          <w:b/>
        </w:rPr>
      </w:pPr>
      <w:r w:rsidRPr="00DC4BAD">
        <w:rPr>
          <w:rFonts w:ascii="Arial" w:hAnsi="Arial" w:cs="Arial"/>
          <w:b/>
        </w:rPr>
        <w:t>Before this public consultation, did you know that you can ask the EIB to disclose information and documents that it holds, and how to make such a request?</w:t>
      </w:r>
    </w:p>
    <w:p w14:paraId="01503830" w14:textId="77777777" w:rsidR="00243CF9" w:rsidRPr="00DC4BAD" w:rsidRDefault="00243CF9" w:rsidP="00243CF9">
      <w:pPr>
        <w:pStyle w:val="ListParagraph"/>
        <w:spacing w:after="0" w:line="240" w:lineRule="auto"/>
        <w:ind w:left="426"/>
        <w:jc w:val="both"/>
        <w:rPr>
          <w:rFonts w:ascii="Arial" w:hAnsi="Arial" w:cs="Arial"/>
          <w:b/>
        </w:rPr>
      </w:pPr>
    </w:p>
    <w:p w14:paraId="7D883C9C" w14:textId="77777777" w:rsidR="004E2F20" w:rsidRDefault="00932B15" w:rsidP="00243CF9">
      <w:pPr>
        <w:pStyle w:val="ListParagraph"/>
        <w:numPr>
          <w:ilvl w:val="0"/>
          <w:numId w:val="2"/>
        </w:numPr>
        <w:spacing w:after="0" w:line="360" w:lineRule="auto"/>
        <w:ind w:left="709"/>
        <w:rPr>
          <w:rFonts w:ascii="Arial" w:hAnsi="Arial" w:cs="Arial"/>
        </w:rPr>
      </w:pPr>
      <w:r w:rsidRPr="00DC4BAD">
        <w:rPr>
          <w:rFonts w:ascii="Arial" w:hAnsi="Arial" w:cs="Arial"/>
        </w:rPr>
        <w:t>I knew that I can ask and I also knew how to make such a request</w:t>
      </w:r>
    </w:p>
    <w:p w14:paraId="2B2B654C" w14:textId="77777777" w:rsidR="00932B15" w:rsidRPr="00DC4BAD" w:rsidRDefault="00932B15" w:rsidP="00243CF9">
      <w:pPr>
        <w:pStyle w:val="ListParagraph"/>
        <w:numPr>
          <w:ilvl w:val="0"/>
          <w:numId w:val="2"/>
        </w:numPr>
        <w:spacing w:after="0" w:line="360" w:lineRule="auto"/>
        <w:ind w:left="709"/>
        <w:rPr>
          <w:rFonts w:ascii="Arial" w:hAnsi="Arial" w:cs="Arial"/>
        </w:rPr>
      </w:pPr>
      <w:r w:rsidRPr="00DC4BAD">
        <w:rPr>
          <w:rFonts w:ascii="Arial" w:hAnsi="Arial" w:cs="Arial"/>
        </w:rPr>
        <w:t>I knew that I can ask</w:t>
      </w:r>
      <w:r w:rsidR="005D4916" w:rsidRPr="00DC4BAD">
        <w:rPr>
          <w:rFonts w:ascii="Arial" w:hAnsi="Arial" w:cs="Arial"/>
        </w:rPr>
        <w:t>,</w:t>
      </w:r>
      <w:r w:rsidRPr="00DC4BAD">
        <w:rPr>
          <w:rFonts w:ascii="Arial" w:hAnsi="Arial" w:cs="Arial"/>
        </w:rPr>
        <w:t xml:space="preserve"> but I did not know how to make such a request</w:t>
      </w:r>
    </w:p>
    <w:p w14:paraId="3AD9CF21" w14:textId="77777777" w:rsidR="004E2F20" w:rsidRPr="00DC4BAD" w:rsidRDefault="00932B15" w:rsidP="00243CF9">
      <w:pPr>
        <w:pStyle w:val="ListParagraph"/>
        <w:numPr>
          <w:ilvl w:val="0"/>
          <w:numId w:val="2"/>
        </w:numPr>
        <w:spacing w:after="0" w:line="360" w:lineRule="auto"/>
        <w:ind w:left="709"/>
        <w:rPr>
          <w:rFonts w:ascii="Arial" w:hAnsi="Arial" w:cs="Arial"/>
        </w:rPr>
      </w:pPr>
      <w:r w:rsidRPr="00DC4BAD">
        <w:rPr>
          <w:rFonts w:ascii="Arial" w:hAnsi="Arial" w:cs="Arial"/>
        </w:rPr>
        <w:t>I did not know that I could ask</w:t>
      </w:r>
    </w:p>
    <w:p w14:paraId="07CFC5E0" w14:textId="77777777" w:rsidR="004126B8" w:rsidRPr="00DC4BAD" w:rsidRDefault="004126B8" w:rsidP="004126B8">
      <w:pPr>
        <w:spacing w:after="0" w:line="240" w:lineRule="auto"/>
        <w:rPr>
          <w:rFonts w:ascii="Arial" w:hAnsi="Arial" w:cs="Arial"/>
          <w:b/>
        </w:rPr>
      </w:pPr>
    </w:p>
    <w:p w14:paraId="48E6C717" w14:textId="77777777" w:rsidR="00932B15" w:rsidRDefault="00932B15" w:rsidP="00DC4BAD">
      <w:pPr>
        <w:pStyle w:val="ListParagraph"/>
        <w:numPr>
          <w:ilvl w:val="0"/>
          <w:numId w:val="4"/>
        </w:numPr>
        <w:spacing w:after="0"/>
        <w:ind w:left="426"/>
        <w:jc w:val="both"/>
        <w:rPr>
          <w:rFonts w:ascii="Arial" w:hAnsi="Arial" w:cs="Arial"/>
          <w:b/>
        </w:rPr>
      </w:pPr>
      <w:r w:rsidRPr="00DC4BAD">
        <w:rPr>
          <w:rFonts w:ascii="Arial" w:hAnsi="Arial" w:cs="Arial"/>
          <w:b/>
        </w:rPr>
        <w:t>Have you ever made a disclosure request to the EIB?</w:t>
      </w:r>
    </w:p>
    <w:p w14:paraId="58709758" w14:textId="77777777" w:rsidR="00DC4BAD" w:rsidRPr="00DC4BAD" w:rsidRDefault="00DC4BAD" w:rsidP="00DC4BAD">
      <w:pPr>
        <w:pStyle w:val="ListParagraph"/>
        <w:spacing w:after="0"/>
        <w:ind w:left="426"/>
        <w:jc w:val="both"/>
        <w:rPr>
          <w:rFonts w:ascii="Arial" w:hAnsi="Arial" w:cs="Arial"/>
          <w:b/>
        </w:rPr>
      </w:pPr>
    </w:p>
    <w:p w14:paraId="726AEA93" w14:textId="77777777" w:rsidR="00AE13E9" w:rsidRPr="00DC4BAD" w:rsidRDefault="00F922CF" w:rsidP="00DC4BAD">
      <w:pPr>
        <w:pStyle w:val="ListParagraph"/>
        <w:numPr>
          <w:ilvl w:val="0"/>
          <w:numId w:val="2"/>
        </w:numPr>
        <w:spacing w:after="0" w:line="360" w:lineRule="auto"/>
        <w:ind w:left="709"/>
        <w:rPr>
          <w:rFonts w:ascii="Arial" w:hAnsi="Arial" w:cs="Arial"/>
        </w:rPr>
      </w:pPr>
      <w:r w:rsidRPr="00DC4BAD">
        <w:rPr>
          <w:rFonts w:ascii="Arial" w:hAnsi="Arial" w:cs="Arial"/>
        </w:rPr>
        <w:t xml:space="preserve">Yes, many </w:t>
      </w:r>
      <w:r w:rsidR="007D0108" w:rsidRPr="00DC4BAD">
        <w:rPr>
          <w:rFonts w:ascii="Arial" w:hAnsi="Arial" w:cs="Arial"/>
        </w:rPr>
        <w:t xml:space="preserve">times </w:t>
      </w:r>
      <w:r w:rsidRPr="00DC4BAD">
        <w:rPr>
          <w:rFonts w:ascii="Arial" w:hAnsi="Arial" w:cs="Arial"/>
        </w:rPr>
        <w:t>(10 or more</w:t>
      </w:r>
      <w:r w:rsidR="00AE13E9" w:rsidRPr="00DC4BAD">
        <w:rPr>
          <w:rFonts w:ascii="Arial" w:hAnsi="Arial" w:cs="Arial"/>
        </w:rPr>
        <w:t>)</w:t>
      </w:r>
    </w:p>
    <w:p w14:paraId="0AB600EB" w14:textId="77777777" w:rsidR="00932B15" w:rsidRPr="00DC4BAD" w:rsidRDefault="00932B15" w:rsidP="00DC4BAD">
      <w:pPr>
        <w:pStyle w:val="ListParagraph"/>
        <w:numPr>
          <w:ilvl w:val="0"/>
          <w:numId w:val="2"/>
        </w:numPr>
        <w:spacing w:after="0" w:line="360" w:lineRule="auto"/>
        <w:ind w:left="709"/>
        <w:rPr>
          <w:rFonts w:ascii="Arial" w:hAnsi="Arial" w:cs="Arial"/>
        </w:rPr>
      </w:pPr>
      <w:r w:rsidRPr="00DC4BAD">
        <w:rPr>
          <w:rFonts w:ascii="Arial" w:hAnsi="Arial" w:cs="Arial"/>
        </w:rPr>
        <w:t xml:space="preserve">Yes, several </w:t>
      </w:r>
      <w:r w:rsidR="007D0108" w:rsidRPr="00DC4BAD">
        <w:rPr>
          <w:rFonts w:ascii="Arial" w:hAnsi="Arial" w:cs="Arial"/>
        </w:rPr>
        <w:t xml:space="preserve">times </w:t>
      </w:r>
      <w:r w:rsidRPr="00DC4BAD">
        <w:rPr>
          <w:rFonts w:ascii="Arial" w:hAnsi="Arial" w:cs="Arial"/>
        </w:rPr>
        <w:t>(</w:t>
      </w:r>
      <w:r w:rsidR="00AE13E9" w:rsidRPr="00DC4BAD">
        <w:rPr>
          <w:rFonts w:ascii="Arial" w:hAnsi="Arial" w:cs="Arial"/>
        </w:rPr>
        <w:t>4-9</w:t>
      </w:r>
      <w:r w:rsidRPr="00DC4BAD">
        <w:rPr>
          <w:rFonts w:ascii="Arial" w:hAnsi="Arial" w:cs="Arial"/>
        </w:rPr>
        <w:t>)</w:t>
      </w:r>
    </w:p>
    <w:p w14:paraId="034DE010" w14:textId="77777777" w:rsidR="00932B15" w:rsidRPr="00DC4BAD" w:rsidRDefault="00932B15" w:rsidP="00DC4BAD">
      <w:pPr>
        <w:pStyle w:val="ListParagraph"/>
        <w:numPr>
          <w:ilvl w:val="0"/>
          <w:numId w:val="2"/>
        </w:numPr>
        <w:spacing w:after="0" w:line="360" w:lineRule="auto"/>
        <w:ind w:left="709"/>
        <w:rPr>
          <w:rFonts w:ascii="Arial" w:hAnsi="Arial" w:cs="Arial"/>
        </w:rPr>
      </w:pPr>
      <w:r w:rsidRPr="00DC4BAD">
        <w:rPr>
          <w:rFonts w:ascii="Arial" w:hAnsi="Arial" w:cs="Arial"/>
        </w:rPr>
        <w:t xml:space="preserve">Yes, </w:t>
      </w:r>
      <w:r w:rsidR="007D0108" w:rsidRPr="00DC4BAD">
        <w:rPr>
          <w:rFonts w:ascii="Arial" w:hAnsi="Arial" w:cs="Arial"/>
        </w:rPr>
        <w:t xml:space="preserve">a </w:t>
      </w:r>
      <w:r w:rsidRPr="00DC4BAD">
        <w:rPr>
          <w:rFonts w:ascii="Arial" w:hAnsi="Arial" w:cs="Arial"/>
        </w:rPr>
        <w:t xml:space="preserve">few </w:t>
      </w:r>
      <w:r w:rsidR="007D0108" w:rsidRPr="00DC4BAD">
        <w:rPr>
          <w:rFonts w:ascii="Arial" w:hAnsi="Arial" w:cs="Arial"/>
        </w:rPr>
        <w:t xml:space="preserve">times </w:t>
      </w:r>
      <w:r w:rsidRPr="00DC4BAD">
        <w:rPr>
          <w:rFonts w:ascii="Arial" w:hAnsi="Arial" w:cs="Arial"/>
        </w:rPr>
        <w:t>(</w:t>
      </w:r>
      <w:r w:rsidR="00AE13E9" w:rsidRPr="00DC4BAD">
        <w:rPr>
          <w:rFonts w:ascii="Arial" w:hAnsi="Arial" w:cs="Arial"/>
        </w:rPr>
        <w:t>1-3</w:t>
      </w:r>
      <w:r w:rsidRPr="00DC4BAD">
        <w:rPr>
          <w:rFonts w:ascii="Arial" w:hAnsi="Arial" w:cs="Arial"/>
        </w:rPr>
        <w:t>)</w:t>
      </w:r>
    </w:p>
    <w:p w14:paraId="5D996B20" w14:textId="77777777" w:rsidR="00932B15" w:rsidRPr="00DC4BAD" w:rsidRDefault="00932B15" w:rsidP="00DC4BAD">
      <w:pPr>
        <w:pStyle w:val="ListParagraph"/>
        <w:numPr>
          <w:ilvl w:val="0"/>
          <w:numId w:val="2"/>
        </w:numPr>
        <w:spacing w:after="0" w:line="360" w:lineRule="auto"/>
        <w:ind w:left="709"/>
        <w:rPr>
          <w:rFonts w:ascii="Arial" w:hAnsi="Arial" w:cs="Arial"/>
        </w:rPr>
      </w:pPr>
      <w:r w:rsidRPr="00DC4BAD">
        <w:rPr>
          <w:rFonts w:ascii="Arial" w:hAnsi="Arial" w:cs="Arial"/>
        </w:rPr>
        <w:t>No</w:t>
      </w:r>
      <w:r w:rsidR="007D0108" w:rsidRPr="00DC4BAD">
        <w:rPr>
          <w:rFonts w:ascii="Arial" w:hAnsi="Arial" w:cs="Arial"/>
        </w:rPr>
        <w:t>, never</w:t>
      </w:r>
    </w:p>
    <w:p w14:paraId="61AF95FF" w14:textId="77777777" w:rsidR="00932B15" w:rsidRPr="00DC4BAD" w:rsidRDefault="00932B15" w:rsidP="00932B15">
      <w:pPr>
        <w:pStyle w:val="ListParagraph"/>
        <w:spacing w:after="0" w:line="240" w:lineRule="auto"/>
        <w:ind w:left="426"/>
        <w:jc w:val="both"/>
        <w:rPr>
          <w:rFonts w:ascii="Arial" w:hAnsi="Arial" w:cs="Arial"/>
        </w:rPr>
      </w:pPr>
    </w:p>
    <w:p w14:paraId="281A53A5" w14:textId="77777777" w:rsidR="00243CF9" w:rsidRPr="00DC4BAD" w:rsidRDefault="00CB5030" w:rsidP="00243CF9">
      <w:pPr>
        <w:pStyle w:val="ListParagraph"/>
        <w:numPr>
          <w:ilvl w:val="0"/>
          <w:numId w:val="4"/>
        </w:numPr>
        <w:spacing w:after="0" w:line="240" w:lineRule="auto"/>
        <w:ind w:left="426"/>
        <w:jc w:val="both"/>
        <w:rPr>
          <w:rFonts w:ascii="Arial" w:hAnsi="Arial" w:cs="Arial"/>
          <w:b/>
        </w:rPr>
      </w:pPr>
      <w:r w:rsidRPr="00DC4BAD">
        <w:rPr>
          <w:rFonts w:ascii="Arial" w:hAnsi="Arial" w:cs="Arial"/>
          <w:b/>
        </w:rPr>
        <w:t>How was your experience as a requester?</w:t>
      </w:r>
    </w:p>
    <w:p w14:paraId="1507AC06" w14:textId="77777777" w:rsidR="00243CF9" w:rsidRPr="00DC4BAD" w:rsidRDefault="00243CF9" w:rsidP="00243CF9">
      <w:pPr>
        <w:spacing w:after="0" w:line="240" w:lineRule="auto"/>
        <w:jc w:val="both"/>
        <w:rPr>
          <w:rFonts w:ascii="Arial" w:hAnsi="Arial" w:cs="Arial"/>
          <w:b/>
        </w:rPr>
      </w:pPr>
    </w:p>
    <w:tbl>
      <w:tblPr>
        <w:tblStyle w:val="MediumShading1-Accent5"/>
        <w:tblW w:w="9503" w:type="dxa"/>
        <w:tblInd w:w="4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00"/>
        <w:gridCol w:w="1901"/>
        <w:gridCol w:w="1900"/>
        <w:gridCol w:w="1901"/>
        <w:gridCol w:w="1901"/>
      </w:tblGrid>
      <w:tr w:rsidR="008118D2" w:rsidRPr="00DC4BAD" w14:paraId="5EA53195" w14:textId="146A92BD" w:rsidTr="00261A4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00" w:type="dxa"/>
            <w:shd w:val="clear" w:color="auto" w:fill="00529E"/>
          </w:tcPr>
          <w:p w14:paraId="625F15CE" w14:textId="77777777" w:rsidR="008118D2" w:rsidRPr="00DC4BAD" w:rsidRDefault="008118D2" w:rsidP="00DF4174">
            <w:pPr>
              <w:spacing w:before="120"/>
              <w:jc w:val="center"/>
              <w:rPr>
                <w:rFonts w:ascii="Arial" w:hAnsi="Arial" w:cs="Arial"/>
                <w:sz w:val="20"/>
              </w:rPr>
            </w:pPr>
            <w:r w:rsidRPr="00DC4BAD">
              <w:rPr>
                <w:rFonts w:ascii="Arial" w:hAnsi="Arial" w:cs="Arial"/>
                <w:sz w:val="20"/>
              </w:rPr>
              <w:t>1</w:t>
            </w:r>
          </w:p>
          <w:p w14:paraId="74D45F71" w14:textId="77777777" w:rsidR="008118D2" w:rsidRPr="00DC4BAD" w:rsidRDefault="008118D2" w:rsidP="00DF4174">
            <w:pPr>
              <w:jc w:val="center"/>
              <w:rPr>
                <w:rFonts w:ascii="Arial" w:hAnsi="Arial" w:cs="Arial"/>
                <w:sz w:val="20"/>
              </w:rPr>
            </w:pPr>
            <w:r w:rsidRPr="00DC4BAD">
              <w:rPr>
                <w:rFonts w:ascii="Arial" w:hAnsi="Arial" w:cs="Arial"/>
                <w:sz w:val="20"/>
              </w:rPr>
              <w:t>Very satisfactory</w:t>
            </w:r>
          </w:p>
        </w:tc>
        <w:tc>
          <w:tcPr>
            <w:tcW w:w="1901" w:type="dxa"/>
            <w:shd w:val="clear" w:color="auto" w:fill="00529E"/>
          </w:tcPr>
          <w:p w14:paraId="125E6991" w14:textId="77777777" w:rsidR="008118D2" w:rsidRPr="00DC4BAD" w:rsidRDefault="008118D2"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2</w:t>
            </w:r>
          </w:p>
          <w:p w14:paraId="4B04885D" w14:textId="77777777" w:rsidR="008118D2" w:rsidRPr="00DC4BAD" w:rsidRDefault="008118D2"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Somewhat satisfactory</w:t>
            </w:r>
          </w:p>
        </w:tc>
        <w:tc>
          <w:tcPr>
            <w:tcW w:w="1900" w:type="dxa"/>
            <w:shd w:val="clear" w:color="auto" w:fill="00529E"/>
          </w:tcPr>
          <w:p w14:paraId="07F02377" w14:textId="77777777" w:rsidR="008118D2" w:rsidRPr="00DC4BAD" w:rsidRDefault="008118D2"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3</w:t>
            </w:r>
          </w:p>
          <w:p w14:paraId="228D513E" w14:textId="77777777" w:rsidR="008118D2" w:rsidRPr="00DC4BAD" w:rsidRDefault="008118D2"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Somewhat dissatisfactory</w:t>
            </w:r>
          </w:p>
        </w:tc>
        <w:tc>
          <w:tcPr>
            <w:tcW w:w="1901" w:type="dxa"/>
            <w:shd w:val="clear" w:color="auto" w:fill="00529E"/>
          </w:tcPr>
          <w:p w14:paraId="2272762A" w14:textId="77777777" w:rsidR="008118D2" w:rsidRPr="00DC4BAD" w:rsidRDefault="008118D2"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4</w:t>
            </w:r>
          </w:p>
          <w:p w14:paraId="1C2BFD68" w14:textId="77777777" w:rsidR="008118D2" w:rsidRPr="00DC4BAD" w:rsidRDefault="008118D2"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Very dissatisfactory</w:t>
            </w:r>
          </w:p>
        </w:tc>
        <w:tc>
          <w:tcPr>
            <w:tcW w:w="1901" w:type="dxa"/>
            <w:shd w:val="clear" w:color="auto" w:fill="00529E"/>
          </w:tcPr>
          <w:p w14:paraId="00F3ABDB" w14:textId="77777777" w:rsidR="008118D2" w:rsidRDefault="008118D2"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Not </w:t>
            </w:r>
          </w:p>
          <w:p w14:paraId="578C27BD" w14:textId="46F7F283" w:rsidR="008118D2" w:rsidRPr="00DC4BAD" w:rsidRDefault="008118D2"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applicable</w:t>
            </w:r>
          </w:p>
        </w:tc>
      </w:tr>
    </w:tbl>
    <w:p w14:paraId="026C00D1" w14:textId="77777777" w:rsidR="00243CF9" w:rsidRPr="00DC4BAD" w:rsidRDefault="00243CF9" w:rsidP="00243CF9">
      <w:pPr>
        <w:spacing w:after="0" w:line="240" w:lineRule="auto"/>
        <w:jc w:val="both"/>
        <w:rPr>
          <w:rFonts w:ascii="Arial" w:hAnsi="Arial" w:cs="Arial"/>
          <w:b/>
        </w:rPr>
      </w:pPr>
    </w:p>
    <w:p w14:paraId="046803AF" w14:textId="78C7F566" w:rsidR="00CB5030" w:rsidRDefault="00DF121B" w:rsidP="00261A4C">
      <w:pPr>
        <w:spacing w:after="0" w:line="240" w:lineRule="auto"/>
        <w:jc w:val="both"/>
        <w:rPr>
          <w:rFonts w:ascii="Arial" w:hAnsi="Arial" w:cs="Arial"/>
        </w:rPr>
      </w:pPr>
      <w:r>
        <w:rPr>
          <w:rFonts w:ascii="Arial" w:hAnsi="Arial" w:cs="Arial"/>
        </w:rPr>
        <w:t xml:space="preserve">      </w:t>
      </w:r>
      <w:r w:rsidR="00243CF9" w:rsidRPr="00DC4BAD">
        <w:rPr>
          <w:rFonts w:ascii="Arial" w:hAnsi="Arial" w:cs="Arial"/>
        </w:rPr>
        <w:t>Please explain your answer and how your experience could</w:t>
      </w:r>
      <w:r w:rsidR="005624D9">
        <w:rPr>
          <w:rFonts w:ascii="Arial" w:hAnsi="Arial" w:cs="Arial"/>
        </w:rPr>
        <w:t xml:space="preserve"> have</w:t>
      </w:r>
      <w:r w:rsidR="00243CF9" w:rsidRPr="00DC4BAD">
        <w:rPr>
          <w:rFonts w:ascii="Arial" w:hAnsi="Arial" w:cs="Arial"/>
        </w:rPr>
        <w:t xml:space="preserve"> be</w:t>
      </w:r>
      <w:r w:rsidR="005624D9">
        <w:rPr>
          <w:rFonts w:ascii="Arial" w:hAnsi="Arial" w:cs="Arial"/>
        </w:rPr>
        <w:t>en</w:t>
      </w:r>
      <w:r w:rsidR="00243CF9" w:rsidRPr="00DC4BAD">
        <w:rPr>
          <w:rFonts w:ascii="Arial" w:hAnsi="Arial" w:cs="Arial"/>
        </w:rPr>
        <w:t xml:space="preserve"> made better:</w:t>
      </w:r>
    </w:p>
    <w:p w14:paraId="2561F512" w14:textId="77777777" w:rsidR="009E092A" w:rsidRPr="00DC4BAD" w:rsidRDefault="009E092A" w:rsidP="00EF0A15">
      <w:pPr>
        <w:spacing w:after="0" w:line="240" w:lineRule="auto"/>
        <w:ind w:left="227"/>
        <w:jc w:val="both"/>
        <w:rPr>
          <w:rFonts w:ascii="Arial" w:hAnsi="Arial" w:cs="Arial"/>
        </w:rPr>
      </w:pPr>
    </w:p>
    <w:p w14:paraId="3A036941" w14:textId="77777777" w:rsidR="00EF0A15" w:rsidRPr="00DC4BAD" w:rsidRDefault="009E092A" w:rsidP="00EF0A15">
      <w:pPr>
        <w:spacing w:after="0" w:line="240" w:lineRule="auto"/>
        <w:ind w:left="227"/>
        <w:jc w:val="both"/>
        <w:rPr>
          <w:rFonts w:ascii="Arial" w:hAnsi="Arial" w:cs="Arial"/>
          <w:b/>
        </w:rPr>
      </w:pPr>
      <w:r w:rsidRPr="00756E00">
        <w:rPr>
          <w:rFonts w:ascii="Arial" w:hAnsi="Arial" w:cs="Arial"/>
          <w:noProof/>
          <w:lang w:val="en-US"/>
        </w:rPr>
        <mc:AlternateContent>
          <mc:Choice Requires="wps">
            <w:drawing>
              <wp:anchor distT="45720" distB="45720" distL="114300" distR="114300" simplePos="0" relativeHeight="251698176" behindDoc="1" locked="0" layoutInCell="1" allowOverlap="1" wp14:anchorId="28FE5B2D" wp14:editId="1E519A01">
                <wp:simplePos x="0" y="0"/>
                <wp:positionH relativeFrom="margin">
                  <wp:posOffset>230505</wp:posOffset>
                </wp:positionH>
                <wp:positionV relativeFrom="paragraph">
                  <wp:posOffset>3810</wp:posOffset>
                </wp:positionV>
                <wp:extent cx="5950800" cy="1702800"/>
                <wp:effectExtent l="0" t="0" r="1206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702800"/>
                        </a:xfrm>
                        <a:prstGeom prst="rect">
                          <a:avLst/>
                        </a:prstGeom>
                        <a:solidFill>
                          <a:srgbClr val="FFFFFF"/>
                        </a:solidFill>
                        <a:ln w="6350">
                          <a:solidFill>
                            <a:srgbClr val="000000"/>
                          </a:solidFill>
                          <a:miter lim="800000"/>
                          <a:headEnd/>
                          <a:tailEnd/>
                        </a:ln>
                      </wps:spPr>
                      <wps:txbx>
                        <w:txbxContent>
                          <w:p w14:paraId="22AC18D3"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E5B2D" id="_x0000_s1037" type="#_x0000_t202" style="position:absolute;left:0;text-align:left;margin-left:18.15pt;margin-top:.3pt;width:468.55pt;height:134.1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gDJAIAAE4EAAAOAAAAZHJzL2Uyb0RvYy54bWysVNtuGyEQfa/Uf0C817t27FxWXkepU1eV&#10;0ouU9ANYYL2owFDA3k2/PgPrOO7tpSoPaIYZDjNnZlheD0aTvfRBga3pdFJSIi0Hoey2pl8fNm8u&#10;KQmRWcE0WFnTRxno9er1q2XvKjmDDrSQniCIDVXvatrF6KqiCLyThoUJOGnR2II3LKLqt4XwrEd0&#10;o4tZWZ4XPXjhPHAZAp7ejka6yvhtK3n83LZBRqJrirHFvPu8N2kvVktWbT1zneKHMNg/RGGYsvjo&#10;EeqWRUZ2Xv0GZRT3EKCNEw6mgLZVXOYcMJtp+Us29x1zMueC5AR3pCn8P1j+af/FEyWwdmeUWGaw&#10;Rg9yiOQtDGSW6OldqNDr3qFfHPAYXXOqwd0B/xaIhXXH7FbeeA99J5nA8KbpZnFydcQJCaTpP4LA&#10;Z9guQgYaWm8Sd8gGQXQs0+OxNCkUjoeLq0V5WaKJo216Uc6Skt5g1fN150N8L8GQJNTUY+0zPNvf&#10;hTi6Pruk1wJoJTZK66z4bbPWnuwZ9skmrwP6T27akr6m52eLcmTgrxBlXn+CMCpiw2tlaoop4EpO&#10;rEq8vbMiy5EpPcqYnbYHIhN3I4txaIaxZJnmxHID4hGp9TA2OA4kCh34H5T02Nw1Dd93zEtK9AeL&#10;5bmazudpGrIyX1zMUPGnlubUwixHqJpGSkZxHfMEpbgt3GAZW5UJfonkEDM2bS7RYcDSVJzq2evl&#10;G1g9AQAA//8DAFBLAwQUAAYACAAAACEAla/lTNoAAAAHAQAADwAAAGRycy9kb3ducmV2LnhtbEyO&#10;TUvEMBRF94L/ITzBnZPaSKy1r4MKgrhzpht3meZNW8xHSTLT+u+NK11e7uXc02xXa9iZQpy8Q7jd&#10;FMDI9V5PbkDo9q83FbCYlNPKeEcI3xRh215eNKrWfnEfdN6lgWWIi7VCGFOaa85jP5JVceNncrk7&#10;+mBVyjEMXAe1ZLg1vCwKya2aXH4Y1UwvI/Vfu5NFeJPP6ZM6/a5FKfzS8T4cTUS8vlqfHoElWtPf&#10;GH71szq02engT05HZhCEFHmJIIHl9uFe3AE7IJSyqoC3Df/v3/4AAAD//wMAUEsBAi0AFAAGAAgA&#10;AAAhALaDOJL+AAAA4QEAABMAAAAAAAAAAAAAAAAAAAAAAFtDb250ZW50X1R5cGVzXS54bWxQSwEC&#10;LQAUAAYACAAAACEAOP0h/9YAAACUAQAACwAAAAAAAAAAAAAAAAAvAQAAX3JlbHMvLnJlbHNQSwEC&#10;LQAUAAYACAAAACEAmIHYAyQCAABOBAAADgAAAAAAAAAAAAAAAAAuAgAAZHJzL2Uyb0RvYy54bWxQ&#10;SwECLQAUAAYACAAAACEAla/lTNoAAAAHAQAADwAAAAAAAAAAAAAAAAB+BAAAZHJzL2Rvd25yZXYu&#10;eG1sUEsFBgAAAAAEAAQA8wAAAIUFAAAAAA==&#10;" strokeweight=".5pt">
                <v:textbox>
                  <w:txbxContent>
                    <w:p w14:paraId="22AC18D3" w14:textId="77777777" w:rsidR="00784DEA" w:rsidRDefault="00784DEA" w:rsidP="009E092A"/>
                  </w:txbxContent>
                </v:textbox>
                <w10:wrap anchorx="margin"/>
              </v:shape>
            </w:pict>
          </mc:Fallback>
        </mc:AlternateContent>
      </w:r>
    </w:p>
    <w:p w14:paraId="2FE9B646" w14:textId="77777777" w:rsidR="00CB5030" w:rsidRDefault="00CB5030" w:rsidP="00932B15">
      <w:pPr>
        <w:pStyle w:val="ListParagraph"/>
        <w:spacing w:after="0" w:line="240" w:lineRule="auto"/>
        <w:ind w:left="426"/>
        <w:jc w:val="both"/>
        <w:rPr>
          <w:rFonts w:ascii="Arial" w:hAnsi="Arial" w:cs="Arial"/>
        </w:rPr>
      </w:pPr>
    </w:p>
    <w:p w14:paraId="34025A85" w14:textId="77777777" w:rsidR="00DC4BAD" w:rsidRDefault="00DC4BAD" w:rsidP="00932B15">
      <w:pPr>
        <w:pStyle w:val="ListParagraph"/>
        <w:spacing w:after="0" w:line="240" w:lineRule="auto"/>
        <w:ind w:left="426"/>
        <w:jc w:val="both"/>
        <w:rPr>
          <w:rFonts w:ascii="Arial" w:hAnsi="Arial" w:cs="Arial"/>
        </w:rPr>
      </w:pPr>
    </w:p>
    <w:p w14:paraId="595777E8" w14:textId="77777777" w:rsidR="00DC4BAD" w:rsidRDefault="00DC4BAD" w:rsidP="00932B15">
      <w:pPr>
        <w:pStyle w:val="ListParagraph"/>
        <w:spacing w:after="0" w:line="240" w:lineRule="auto"/>
        <w:ind w:left="426"/>
        <w:jc w:val="both"/>
        <w:rPr>
          <w:rFonts w:ascii="Arial" w:hAnsi="Arial" w:cs="Arial"/>
        </w:rPr>
      </w:pPr>
    </w:p>
    <w:p w14:paraId="0B9FE616" w14:textId="77777777" w:rsidR="00DC4BAD" w:rsidRDefault="00DC4BAD" w:rsidP="00932B15">
      <w:pPr>
        <w:pStyle w:val="ListParagraph"/>
        <w:spacing w:after="0" w:line="240" w:lineRule="auto"/>
        <w:ind w:left="426"/>
        <w:jc w:val="both"/>
        <w:rPr>
          <w:rFonts w:ascii="Arial" w:hAnsi="Arial" w:cs="Arial"/>
        </w:rPr>
      </w:pPr>
    </w:p>
    <w:p w14:paraId="104A9590" w14:textId="77777777" w:rsidR="00DC4BAD" w:rsidRDefault="00DC4BAD" w:rsidP="00932B15">
      <w:pPr>
        <w:pStyle w:val="ListParagraph"/>
        <w:spacing w:after="0" w:line="240" w:lineRule="auto"/>
        <w:ind w:left="426"/>
        <w:jc w:val="both"/>
        <w:rPr>
          <w:rFonts w:ascii="Arial" w:hAnsi="Arial" w:cs="Arial"/>
        </w:rPr>
      </w:pPr>
    </w:p>
    <w:p w14:paraId="1858784D" w14:textId="77777777" w:rsidR="00DC4BAD" w:rsidRDefault="00DC4BAD" w:rsidP="00932B15">
      <w:pPr>
        <w:pStyle w:val="ListParagraph"/>
        <w:spacing w:after="0" w:line="240" w:lineRule="auto"/>
        <w:ind w:left="426"/>
        <w:jc w:val="both"/>
        <w:rPr>
          <w:rFonts w:ascii="Arial" w:hAnsi="Arial" w:cs="Arial"/>
        </w:rPr>
      </w:pPr>
    </w:p>
    <w:p w14:paraId="150BE44A" w14:textId="1C876DFE" w:rsidR="00DC4BAD" w:rsidRDefault="00DC4BAD" w:rsidP="00932B15">
      <w:pPr>
        <w:pStyle w:val="ListParagraph"/>
        <w:spacing w:after="0" w:line="240" w:lineRule="auto"/>
        <w:ind w:left="426"/>
        <w:jc w:val="both"/>
        <w:rPr>
          <w:rFonts w:ascii="Arial" w:hAnsi="Arial" w:cs="Arial"/>
        </w:rPr>
      </w:pPr>
    </w:p>
    <w:p w14:paraId="129357F5" w14:textId="63FAE6E3" w:rsidR="00C4131E" w:rsidRDefault="00C4131E" w:rsidP="00932B15">
      <w:pPr>
        <w:pStyle w:val="ListParagraph"/>
        <w:spacing w:after="0" w:line="240" w:lineRule="auto"/>
        <w:ind w:left="426"/>
        <w:jc w:val="both"/>
        <w:rPr>
          <w:rFonts w:ascii="Arial" w:hAnsi="Arial" w:cs="Arial"/>
        </w:rPr>
      </w:pPr>
    </w:p>
    <w:p w14:paraId="2B788751" w14:textId="2CE9F019" w:rsidR="00C4131E" w:rsidRDefault="00C4131E" w:rsidP="00932B15">
      <w:pPr>
        <w:pStyle w:val="ListParagraph"/>
        <w:spacing w:after="0" w:line="240" w:lineRule="auto"/>
        <w:ind w:left="426"/>
        <w:jc w:val="both"/>
        <w:rPr>
          <w:rFonts w:ascii="Arial" w:hAnsi="Arial" w:cs="Arial"/>
        </w:rPr>
      </w:pPr>
    </w:p>
    <w:p w14:paraId="25ACB092" w14:textId="688F62FE" w:rsidR="00C4131E" w:rsidRDefault="00C4131E" w:rsidP="00932B15">
      <w:pPr>
        <w:pStyle w:val="ListParagraph"/>
        <w:spacing w:after="0" w:line="240" w:lineRule="auto"/>
        <w:ind w:left="426"/>
        <w:jc w:val="both"/>
        <w:rPr>
          <w:rFonts w:ascii="Arial" w:hAnsi="Arial" w:cs="Arial"/>
        </w:rPr>
      </w:pPr>
    </w:p>
    <w:p w14:paraId="5FD5AAB3" w14:textId="77777777" w:rsidR="00C4131E" w:rsidRDefault="00C4131E" w:rsidP="00932B15">
      <w:pPr>
        <w:pStyle w:val="ListParagraph"/>
        <w:spacing w:after="0" w:line="240" w:lineRule="auto"/>
        <w:ind w:left="426"/>
        <w:jc w:val="both"/>
        <w:rPr>
          <w:rFonts w:ascii="Arial" w:hAnsi="Arial" w:cs="Arial"/>
        </w:rPr>
      </w:pPr>
    </w:p>
    <w:p w14:paraId="1233EF10" w14:textId="77777777" w:rsidR="007D0108" w:rsidRPr="00DC4BAD" w:rsidRDefault="000D2095" w:rsidP="000164C5">
      <w:pPr>
        <w:pStyle w:val="ListParagraph"/>
        <w:numPr>
          <w:ilvl w:val="0"/>
          <w:numId w:val="4"/>
        </w:numPr>
        <w:spacing w:after="0" w:line="240" w:lineRule="auto"/>
        <w:ind w:left="426"/>
        <w:jc w:val="both"/>
        <w:rPr>
          <w:rFonts w:ascii="Arial" w:hAnsi="Arial" w:cs="Arial"/>
          <w:b/>
        </w:rPr>
      </w:pPr>
      <w:r w:rsidRPr="00DC4BAD">
        <w:rPr>
          <w:rFonts w:ascii="Arial" w:hAnsi="Arial" w:cs="Arial"/>
          <w:b/>
        </w:rPr>
        <w:t>Have you ever been consulted, as a third party, in relation to a disclosure request received by the EIB</w:t>
      </w:r>
      <w:r w:rsidR="007D0108" w:rsidRPr="00DC4BAD">
        <w:rPr>
          <w:rFonts w:ascii="Arial" w:hAnsi="Arial" w:cs="Arial"/>
          <w:b/>
        </w:rPr>
        <w:t>?</w:t>
      </w:r>
    </w:p>
    <w:p w14:paraId="6D66EB9D" w14:textId="77777777" w:rsidR="00283A52" w:rsidRPr="00DC4BAD" w:rsidRDefault="00283A52" w:rsidP="00283A52">
      <w:pPr>
        <w:pStyle w:val="ListParagraph"/>
        <w:spacing w:after="0" w:line="240" w:lineRule="auto"/>
        <w:ind w:left="426"/>
        <w:jc w:val="both"/>
        <w:rPr>
          <w:rFonts w:ascii="Arial" w:hAnsi="Arial" w:cs="Arial"/>
          <w:b/>
        </w:rPr>
      </w:pPr>
    </w:p>
    <w:p w14:paraId="2069C5B9" w14:textId="77777777" w:rsidR="007D0108" w:rsidRPr="00DC4BAD" w:rsidRDefault="007D0108" w:rsidP="00E27306">
      <w:pPr>
        <w:pStyle w:val="ListParagraph"/>
        <w:numPr>
          <w:ilvl w:val="0"/>
          <w:numId w:val="2"/>
        </w:numPr>
        <w:spacing w:after="0" w:line="360" w:lineRule="auto"/>
        <w:ind w:left="709"/>
        <w:rPr>
          <w:rFonts w:ascii="Arial" w:hAnsi="Arial" w:cs="Arial"/>
        </w:rPr>
      </w:pPr>
      <w:r w:rsidRPr="00DC4BAD">
        <w:rPr>
          <w:rFonts w:ascii="Arial" w:hAnsi="Arial" w:cs="Arial"/>
        </w:rPr>
        <w:t>Yes, many times (10 or more)</w:t>
      </w:r>
    </w:p>
    <w:p w14:paraId="14D2FC0A" w14:textId="77777777" w:rsidR="007D0108" w:rsidRPr="00DC4BAD" w:rsidRDefault="007D0108" w:rsidP="00E27306">
      <w:pPr>
        <w:pStyle w:val="ListParagraph"/>
        <w:numPr>
          <w:ilvl w:val="0"/>
          <w:numId w:val="2"/>
        </w:numPr>
        <w:spacing w:after="0" w:line="360" w:lineRule="auto"/>
        <w:ind w:left="709"/>
        <w:rPr>
          <w:rFonts w:ascii="Arial" w:hAnsi="Arial" w:cs="Arial"/>
        </w:rPr>
      </w:pPr>
      <w:r w:rsidRPr="00DC4BAD">
        <w:rPr>
          <w:rFonts w:ascii="Arial" w:hAnsi="Arial" w:cs="Arial"/>
        </w:rPr>
        <w:t>Yes, several times (4-9)</w:t>
      </w:r>
    </w:p>
    <w:p w14:paraId="7D1BB716" w14:textId="77777777" w:rsidR="007D0108" w:rsidRPr="00DC4BAD" w:rsidRDefault="007D0108" w:rsidP="00E27306">
      <w:pPr>
        <w:pStyle w:val="ListParagraph"/>
        <w:numPr>
          <w:ilvl w:val="0"/>
          <w:numId w:val="2"/>
        </w:numPr>
        <w:spacing w:after="0" w:line="360" w:lineRule="auto"/>
        <w:ind w:left="709"/>
        <w:rPr>
          <w:rFonts w:ascii="Arial" w:hAnsi="Arial" w:cs="Arial"/>
        </w:rPr>
      </w:pPr>
      <w:r w:rsidRPr="00DC4BAD">
        <w:rPr>
          <w:rFonts w:ascii="Arial" w:hAnsi="Arial" w:cs="Arial"/>
        </w:rPr>
        <w:t>Yes, a few times (1-3)</w:t>
      </w:r>
    </w:p>
    <w:p w14:paraId="2B4BD4AF" w14:textId="77777777" w:rsidR="007D0108" w:rsidRPr="00DC4BAD" w:rsidRDefault="007D0108" w:rsidP="00E27306">
      <w:pPr>
        <w:pStyle w:val="ListParagraph"/>
        <w:numPr>
          <w:ilvl w:val="0"/>
          <w:numId w:val="2"/>
        </w:numPr>
        <w:spacing w:after="0" w:line="360" w:lineRule="auto"/>
        <w:ind w:left="709"/>
        <w:rPr>
          <w:rFonts w:ascii="Arial" w:hAnsi="Arial" w:cs="Arial"/>
        </w:rPr>
      </w:pPr>
      <w:r w:rsidRPr="00DC4BAD">
        <w:rPr>
          <w:rFonts w:ascii="Arial" w:hAnsi="Arial" w:cs="Arial"/>
        </w:rPr>
        <w:t>No, never</w:t>
      </w:r>
    </w:p>
    <w:p w14:paraId="172B03A3" w14:textId="77777777" w:rsidR="00CB5030" w:rsidRDefault="00CB5030" w:rsidP="00CB5030">
      <w:pPr>
        <w:pStyle w:val="ListParagraph"/>
        <w:spacing w:after="0" w:line="240" w:lineRule="auto"/>
        <w:ind w:left="709"/>
        <w:rPr>
          <w:rFonts w:ascii="Arial" w:hAnsi="Arial" w:cs="Arial"/>
        </w:rPr>
      </w:pPr>
    </w:p>
    <w:p w14:paraId="68373152" w14:textId="0F4C4A98" w:rsidR="00D03745" w:rsidRDefault="00D03745" w:rsidP="00CB5030">
      <w:pPr>
        <w:pStyle w:val="ListParagraph"/>
        <w:spacing w:after="0" w:line="240" w:lineRule="auto"/>
        <w:ind w:left="709"/>
        <w:rPr>
          <w:rFonts w:ascii="Arial" w:hAnsi="Arial" w:cs="Arial"/>
        </w:rPr>
      </w:pPr>
    </w:p>
    <w:p w14:paraId="7CD66E26" w14:textId="6808EFBF" w:rsidR="00E85627" w:rsidRDefault="00E85627" w:rsidP="00CB5030">
      <w:pPr>
        <w:pStyle w:val="ListParagraph"/>
        <w:spacing w:after="0" w:line="240" w:lineRule="auto"/>
        <w:ind w:left="709"/>
        <w:rPr>
          <w:rFonts w:ascii="Arial" w:hAnsi="Arial" w:cs="Arial"/>
        </w:rPr>
      </w:pPr>
    </w:p>
    <w:p w14:paraId="39E25DC2" w14:textId="77134217" w:rsidR="00E85627" w:rsidRDefault="00E85627" w:rsidP="00CB5030">
      <w:pPr>
        <w:pStyle w:val="ListParagraph"/>
        <w:spacing w:after="0" w:line="240" w:lineRule="auto"/>
        <w:ind w:left="709"/>
        <w:rPr>
          <w:rFonts w:ascii="Arial" w:hAnsi="Arial" w:cs="Arial"/>
        </w:rPr>
      </w:pPr>
    </w:p>
    <w:p w14:paraId="38DB6A76" w14:textId="62112112" w:rsidR="00E85627" w:rsidRDefault="00E85627" w:rsidP="00CB5030">
      <w:pPr>
        <w:pStyle w:val="ListParagraph"/>
        <w:spacing w:after="0" w:line="240" w:lineRule="auto"/>
        <w:ind w:left="709"/>
        <w:rPr>
          <w:rFonts w:ascii="Arial" w:hAnsi="Arial" w:cs="Arial"/>
        </w:rPr>
      </w:pPr>
    </w:p>
    <w:p w14:paraId="462E9717" w14:textId="23DA922A" w:rsidR="00E85627" w:rsidRDefault="00E85627" w:rsidP="00CB5030">
      <w:pPr>
        <w:pStyle w:val="ListParagraph"/>
        <w:spacing w:after="0" w:line="240" w:lineRule="auto"/>
        <w:ind w:left="709"/>
        <w:rPr>
          <w:rFonts w:ascii="Arial" w:hAnsi="Arial" w:cs="Arial"/>
        </w:rPr>
      </w:pPr>
    </w:p>
    <w:p w14:paraId="13262343" w14:textId="75419FBA" w:rsidR="00E85627" w:rsidRDefault="00E85627" w:rsidP="00CB5030">
      <w:pPr>
        <w:pStyle w:val="ListParagraph"/>
        <w:spacing w:after="0" w:line="240" w:lineRule="auto"/>
        <w:ind w:left="709"/>
        <w:rPr>
          <w:rFonts w:ascii="Arial" w:hAnsi="Arial" w:cs="Arial"/>
        </w:rPr>
      </w:pPr>
    </w:p>
    <w:p w14:paraId="71999C67" w14:textId="7E11487C" w:rsidR="009848A4" w:rsidRDefault="009848A4" w:rsidP="00CB5030">
      <w:pPr>
        <w:pStyle w:val="ListParagraph"/>
        <w:spacing w:after="0" w:line="240" w:lineRule="auto"/>
        <w:ind w:left="709"/>
        <w:rPr>
          <w:rFonts w:ascii="Arial" w:hAnsi="Arial" w:cs="Arial"/>
        </w:rPr>
      </w:pPr>
    </w:p>
    <w:p w14:paraId="7816C5B7" w14:textId="4ADD9629" w:rsidR="009848A4" w:rsidRDefault="009848A4" w:rsidP="00CB5030">
      <w:pPr>
        <w:pStyle w:val="ListParagraph"/>
        <w:spacing w:after="0" w:line="240" w:lineRule="auto"/>
        <w:ind w:left="709"/>
        <w:rPr>
          <w:rFonts w:ascii="Arial" w:hAnsi="Arial" w:cs="Arial"/>
        </w:rPr>
      </w:pPr>
    </w:p>
    <w:p w14:paraId="31D67564" w14:textId="77777777" w:rsidR="009848A4" w:rsidRDefault="009848A4" w:rsidP="00CB5030">
      <w:pPr>
        <w:pStyle w:val="ListParagraph"/>
        <w:spacing w:after="0" w:line="240" w:lineRule="auto"/>
        <w:ind w:left="709"/>
        <w:rPr>
          <w:rFonts w:ascii="Arial" w:hAnsi="Arial" w:cs="Arial"/>
        </w:rPr>
      </w:pPr>
    </w:p>
    <w:p w14:paraId="54DCE020" w14:textId="77777777" w:rsidR="00E85627" w:rsidRPr="00DC4BAD" w:rsidRDefault="00E85627" w:rsidP="00CB5030">
      <w:pPr>
        <w:pStyle w:val="ListParagraph"/>
        <w:spacing w:after="0" w:line="240" w:lineRule="auto"/>
        <w:ind w:left="709"/>
        <w:rPr>
          <w:rFonts w:ascii="Arial" w:hAnsi="Arial" w:cs="Arial"/>
        </w:rPr>
      </w:pPr>
    </w:p>
    <w:p w14:paraId="286BFDF8" w14:textId="77777777" w:rsidR="00E27306" w:rsidRPr="00DC4BAD" w:rsidRDefault="00CB5030" w:rsidP="00E27306">
      <w:pPr>
        <w:pStyle w:val="ListParagraph"/>
        <w:numPr>
          <w:ilvl w:val="0"/>
          <w:numId w:val="4"/>
        </w:numPr>
        <w:spacing w:after="0" w:line="240" w:lineRule="auto"/>
        <w:ind w:left="426"/>
        <w:jc w:val="both"/>
        <w:rPr>
          <w:rFonts w:ascii="Arial" w:hAnsi="Arial" w:cs="Arial"/>
          <w:b/>
        </w:rPr>
      </w:pPr>
      <w:r w:rsidRPr="00DC4BAD">
        <w:rPr>
          <w:rFonts w:ascii="Arial" w:hAnsi="Arial" w:cs="Arial"/>
          <w:b/>
        </w:rPr>
        <w:t>How was your experience as a consulted third party?</w:t>
      </w:r>
    </w:p>
    <w:p w14:paraId="51FACB24" w14:textId="77777777" w:rsidR="00E27306" w:rsidRPr="00DC4BAD" w:rsidRDefault="00E27306" w:rsidP="00E27306">
      <w:pPr>
        <w:spacing w:after="0" w:line="240" w:lineRule="auto"/>
        <w:jc w:val="both"/>
        <w:rPr>
          <w:rFonts w:ascii="Arial" w:hAnsi="Arial" w:cs="Arial"/>
          <w:b/>
        </w:rPr>
      </w:pPr>
    </w:p>
    <w:tbl>
      <w:tblPr>
        <w:tblStyle w:val="MediumShading1-Accent5"/>
        <w:tblW w:w="9309" w:type="dxa"/>
        <w:tblInd w:w="4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861"/>
        <w:gridCol w:w="1862"/>
        <w:gridCol w:w="1862"/>
        <w:gridCol w:w="1862"/>
        <w:gridCol w:w="1862"/>
      </w:tblGrid>
      <w:tr w:rsidR="008118D2" w:rsidRPr="00DC4BAD" w14:paraId="1E9DB2F8" w14:textId="000B290E" w:rsidTr="00261A4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861" w:type="dxa"/>
            <w:shd w:val="clear" w:color="auto" w:fill="00529E"/>
          </w:tcPr>
          <w:p w14:paraId="1D4FF8D3" w14:textId="77777777" w:rsidR="008118D2" w:rsidRPr="00DC4BAD" w:rsidRDefault="008118D2" w:rsidP="00DF4174">
            <w:pPr>
              <w:spacing w:before="120"/>
              <w:jc w:val="center"/>
              <w:rPr>
                <w:rFonts w:ascii="Arial" w:hAnsi="Arial" w:cs="Arial"/>
                <w:sz w:val="20"/>
              </w:rPr>
            </w:pPr>
            <w:r w:rsidRPr="00DC4BAD">
              <w:rPr>
                <w:rFonts w:ascii="Arial" w:hAnsi="Arial" w:cs="Arial"/>
                <w:sz w:val="20"/>
              </w:rPr>
              <w:t>1</w:t>
            </w:r>
          </w:p>
          <w:p w14:paraId="20097AD7" w14:textId="77777777" w:rsidR="008118D2" w:rsidRPr="00DC4BAD" w:rsidRDefault="008118D2" w:rsidP="00DF4174">
            <w:pPr>
              <w:jc w:val="center"/>
              <w:rPr>
                <w:rFonts w:ascii="Arial" w:hAnsi="Arial" w:cs="Arial"/>
                <w:sz w:val="20"/>
              </w:rPr>
            </w:pPr>
            <w:r w:rsidRPr="00DC4BAD">
              <w:rPr>
                <w:rFonts w:ascii="Arial" w:hAnsi="Arial" w:cs="Arial"/>
                <w:sz w:val="20"/>
              </w:rPr>
              <w:t>Very satisfactory</w:t>
            </w:r>
          </w:p>
        </w:tc>
        <w:tc>
          <w:tcPr>
            <w:tcW w:w="1862" w:type="dxa"/>
            <w:shd w:val="clear" w:color="auto" w:fill="00529E"/>
          </w:tcPr>
          <w:p w14:paraId="26BA48D3" w14:textId="77777777" w:rsidR="008118D2" w:rsidRPr="00DC4BAD" w:rsidRDefault="008118D2"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2</w:t>
            </w:r>
          </w:p>
          <w:p w14:paraId="53887B67" w14:textId="77777777" w:rsidR="008118D2" w:rsidRPr="00DC4BAD" w:rsidRDefault="008118D2"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Somewhat satisfactory</w:t>
            </w:r>
          </w:p>
        </w:tc>
        <w:tc>
          <w:tcPr>
            <w:tcW w:w="1862" w:type="dxa"/>
            <w:shd w:val="clear" w:color="auto" w:fill="00529E"/>
          </w:tcPr>
          <w:p w14:paraId="35F2F376" w14:textId="77777777" w:rsidR="008118D2" w:rsidRPr="00DC4BAD" w:rsidRDefault="008118D2"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3</w:t>
            </w:r>
          </w:p>
          <w:p w14:paraId="4472D5ED" w14:textId="77777777" w:rsidR="008118D2" w:rsidRPr="00DC4BAD" w:rsidRDefault="008118D2"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Somewhat dissatisfactory</w:t>
            </w:r>
          </w:p>
        </w:tc>
        <w:tc>
          <w:tcPr>
            <w:tcW w:w="1862" w:type="dxa"/>
            <w:shd w:val="clear" w:color="auto" w:fill="00529E"/>
          </w:tcPr>
          <w:p w14:paraId="0485B9B2" w14:textId="77777777" w:rsidR="008118D2" w:rsidRPr="00DC4BAD" w:rsidRDefault="008118D2"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4</w:t>
            </w:r>
          </w:p>
          <w:p w14:paraId="193197EA" w14:textId="77777777" w:rsidR="008118D2" w:rsidRPr="00DC4BAD" w:rsidRDefault="008118D2"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Very dissatisfactory</w:t>
            </w:r>
          </w:p>
        </w:tc>
        <w:tc>
          <w:tcPr>
            <w:tcW w:w="1862" w:type="dxa"/>
            <w:shd w:val="clear" w:color="auto" w:fill="00529E"/>
          </w:tcPr>
          <w:p w14:paraId="4ACD6667" w14:textId="77777777" w:rsidR="008118D2" w:rsidRDefault="008118D2"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Not </w:t>
            </w:r>
          </w:p>
          <w:p w14:paraId="4732BB9A" w14:textId="44A6B729" w:rsidR="008118D2" w:rsidRPr="00DC4BAD" w:rsidRDefault="008118D2"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applicable</w:t>
            </w:r>
          </w:p>
        </w:tc>
      </w:tr>
    </w:tbl>
    <w:p w14:paraId="0B061EC0" w14:textId="77777777" w:rsidR="00E85627" w:rsidRPr="00DC4BAD" w:rsidRDefault="00E85627" w:rsidP="000B667F">
      <w:pPr>
        <w:spacing w:after="0" w:line="240" w:lineRule="auto"/>
        <w:jc w:val="both"/>
        <w:rPr>
          <w:rFonts w:ascii="Arial" w:hAnsi="Arial" w:cs="Arial"/>
          <w:b/>
        </w:rPr>
      </w:pPr>
    </w:p>
    <w:p w14:paraId="674B8383" w14:textId="2A1E4982" w:rsidR="00E27306" w:rsidRDefault="00DF121B" w:rsidP="00261A4C">
      <w:pPr>
        <w:spacing w:after="0" w:line="240" w:lineRule="auto"/>
        <w:jc w:val="both"/>
        <w:rPr>
          <w:rFonts w:ascii="Arial" w:hAnsi="Arial" w:cs="Arial"/>
        </w:rPr>
      </w:pPr>
      <w:r>
        <w:rPr>
          <w:rFonts w:ascii="Arial" w:hAnsi="Arial" w:cs="Arial"/>
        </w:rPr>
        <w:t xml:space="preserve">      </w:t>
      </w:r>
      <w:r w:rsidR="00E27306" w:rsidRPr="00DC4BAD">
        <w:rPr>
          <w:rFonts w:ascii="Arial" w:hAnsi="Arial" w:cs="Arial"/>
        </w:rPr>
        <w:t xml:space="preserve">Please explain your answer and how your experience could </w:t>
      </w:r>
      <w:r w:rsidR="00655E35">
        <w:rPr>
          <w:rFonts w:ascii="Arial" w:hAnsi="Arial" w:cs="Arial"/>
        </w:rPr>
        <w:t xml:space="preserve">have </w:t>
      </w:r>
      <w:r w:rsidR="00E27306" w:rsidRPr="00DC4BAD">
        <w:rPr>
          <w:rFonts w:ascii="Arial" w:hAnsi="Arial" w:cs="Arial"/>
        </w:rPr>
        <w:t>be</w:t>
      </w:r>
      <w:r w:rsidR="00655E35">
        <w:rPr>
          <w:rFonts w:ascii="Arial" w:hAnsi="Arial" w:cs="Arial"/>
        </w:rPr>
        <w:t>en</w:t>
      </w:r>
      <w:r w:rsidR="00E27306" w:rsidRPr="00DC4BAD">
        <w:rPr>
          <w:rFonts w:ascii="Arial" w:hAnsi="Arial" w:cs="Arial"/>
        </w:rPr>
        <w:t xml:space="preserve"> made better:</w:t>
      </w:r>
    </w:p>
    <w:p w14:paraId="57012695" w14:textId="77777777" w:rsidR="009E092A" w:rsidRPr="00DC4BAD" w:rsidRDefault="009E092A" w:rsidP="00E27306">
      <w:pPr>
        <w:spacing w:after="0" w:line="240" w:lineRule="auto"/>
        <w:ind w:left="227"/>
        <w:jc w:val="both"/>
        <w:rPr>
          <w:rFonts w:ascii="Arial" w:hAnsi="Arial" w:cs="Arial"/>
        </w:rPr>
      </w:pPr>
    </w:p>
    <w:p w14:paraId="623214D8" w14:textId="77777777" w:rsidR="00E27306" w:rsidRDefault="009E092A" w:rsidP="00E27306">
      <w:pPr>
        <w:spacing w:after="0" w:line="240" w:lineRule="auto"/>
        <w:ind w:left="227"/>
        <w:jc w:val="both"/>
        <w:rPr>
          <w:rFonts w:ascii="Arial" w:hAnsi="Arial" w:cs="Arial"/>
          <w:b/>
        </w:rPr>
      </w:pPr>
      <w:r w:rsidRPr="00756E00">
        <w:rPr>
          <w:rFonts w:ascii="Arial" w:hAnsi="Arial" w:cs="Arial"/>
          <w:noProof/>
          <w:lang w:val="en-US"/>
        </w:rPr>
        <mc:AlternateContent>
          <mc:Choice Requires="wps">
            <w:drawing>
              <wp:anchor distT="45720" distB="45720" distL="114300" distR="114300" simplePos="0" relativeHeight="251702272" behindDoc="1" locked="0" layoutInCell="1" allowOverlap="1" wp14:anchorId="35A14564" wp14:editId="310303F9">
                <wp:simplePos x="0" y="0"/>
                <wp:positionH relativeFrom="margin">
                  <wp:posOffset>230505</wp:posOffset>
                </wp:positionH>
                <wp:positionV relativeFrom="paragraph">
                  <wp:posOffset>3810</wp:posOffset>
                </wp:positionV>
                <wp:extent cx="5950800" cy="1677600"/>
                <wp:effectExtent l="0" t="0" r="12065"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677600"/>
                        </a:xfrm>
                        <a:prstGeom prst="rect">
                          <a:avLst/>
                        </a:prstGeom>
                        <a:solidFill>
                          <a:srgbClr val="FFFFFF"/>
                        </a:solidFill>
                        <a:ln w="6350">
                          <a:solidFill>
                            <a:srgbClr val="000000"/>
                          </a:solidFill>
                          <a:miter lim="800000"/>
                          <a:headEnd/>
                          <a:tailEnd/>
                        </a:ln>
                      </wps:spPr>
                      <wps:txbx>
                        <w:txbxContent>
                          <w:p w14:paraId="3E4AF8DB"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14564" id="_x0000_s1038" type="#_x0000_t202" style="position:absolute;left:0;text-align:left;margin-left:18.15pt;margin-top:.3pt;width:468.55pt;height:132.1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KuJQIAAE4EAAAOAAAAZHJzL2Uyb0RvYy54bWysVNuO2yAQfa/Uf0C8N3bSXHatOKtttqkq&#10;bS/Sbj8AYxyjAkOBxE6/fgfsTdPbS1U/IIYZDjPnzHh902tFjsJ5Caak00lOiTAcamn2Jf3yuHt1&#10;RYkPzNRMgRElPQlPbzYvX6w7W4gZtKBq4QiCGF90tqRtCLbIMs9boZmfgBUGnQ04zQKabp/VjnWI&#10;rlU2y/Nl1oGrrQMuvMfTu8FJNwm/aQQPn5rGi0BUSTG3kFaX1iqu2WbNir1jtpV8TIP9QxaaSYOP&#10;nqHuWGDk4ORvUFpyBx6aMOGgM2gayUWqAauZ5r9U89AyK1ItSI63Z5r8/4PlH4+fHZE1aregxDCN&#10;Gj2KPpA30JNZpKezvsCoB4txocdjDE2lensP/KsnBrYtM3tx6xx0rWA1pjeNN7OLqwOOjyBV9wFq&#10;fIYdAiSgvnE6codsEERHmU5naWIqHA8X14v8KkcXR990uVot0YhvsOL5unU+vBOgSdyU1KH2CZ4d&#10;730YQp9D4mselKx3UqlkuH21VY4cGfbJLn0j+k9hypCupMvXi3xg4K8Qefr+BKFlwIZXUpcU68Ev&#10;BrEi8vbW1GkfmFTDHqtTZiQycjewGPqqHyQ7C1RBfUJqHQwNjgOJmxbcd0o6bO6S+m8H5gQl6r1B&#10;ea6n83mchmTMF6sZGu7SU116mOEIVdJAybDdhjRBMW8DtyhjIxPBUe8hkzFnbNok0ThgcSou7RT1&#10;4zeweQIAAP//AwBQSwMEFAAGAAgAAAAhAH6S05/bAAAABwEAAA8AAABkcnMvZG93bnJldi54bWxM&#10;jstOwzAURPdI/IN1kdhRh7gyJc1NBUhIiB0lG3ZufJtE9SOy3Sb8PWYFy9GMzpx6t1jDLhTi6B3C&#10;/aoARq7zenQ9Qvv5ercBFpNyWhnvCOGbIuya66taVdrP7oMu+9SzDHGxUghDSlPFeewGsiqu/EQu&#10;d0cfrEo5hp7roOYMt4aXRSG5VaPLD4Oa6GWg7rQ/W4Q3+Zy+qNXvWpTCzy3vwtFExNub5WkLLNGS&#10;/sbwq5/VoclOB392OjKDIKTISwQJLLePD2IN7IBQyvUGeFPz//7NDwAAAP//AwBQSwECLQAUAAYA&#10;CAAAACEAtoM4kv4AAADhAQAAEwAAAAAAAAAAAAAAAAAAAAAAW0NvbnRlbnRfVHlwZXNdLnhtbFBL&#10;AQItABQABgAIAAAAIQA4/SH/1gAAAJQBAAALAAAAAAAAAAAAAAAAAC8BAABfcmVscy8ucmVsc1BL&#10;AQItABQABgAIAAAAIQA0OQKuJQIAAE4EAAAOAAAAAAAAAAAAAAAAAC4CAABkcnMvZTJvRG9jLnht&#10;bFBLAQItABQABgAIAAAAIQB+ktOf2wAAAAcBAAAPAAAAAAAAAAAAAAAAAH8EAABkcnMvZG93bnJl&#10;di54bWxQSwUGAAAAAAQABADzAAAAhwUAAAAA&#10;" strokeweight=".5pt">
                <v:textbox>
                  <w:txbxContent>
                    <w:p w14:paraId="3E4AF8DB" w14:textId="77777777" w:rsidR="00784DEA" w:rsidRDefault="00784DEA" w:rsidP="009E092A"/>
                  </w:txbxContent>
                </v:textbox>
                <w10:wrap anchorx="margin"/>
              </v:shape>
            </w:pict>
          </mc:Fallback>
        </mc:AlternateContent>
      </w:r>
    </w:p>
    <w:p w14:paraId="36567FD5" w14:textId="77777777" w:rsidR="009E092A" w:rsidRDefault="009E092A" w:rsidP="00E27306">
      <w:pPr>
        <w:spacing w:after="0" w:line="240" w:lineRule="auto"/>
        <w:ind w:left="227"/>
        <w:jc w:val="both"/>
        <w:rPr>
          <w:rFonts w:ascii="Arial" w:hAnsi="Arial" w:cs="Arial"/>
          <w:b/>
        </w:rPr>
      </w:pPr>
    </w:p>
    <w:p w14:paraId="2F72CE4B" w14:textId="77777777" w:rsidR="009E092A" w:rsidRDefault="009E092A" w:rsidP="00E27306">
      <w:pPr>
        <w:spacing w:after="0" w:line="240" w:lineRule="auto"/>
        <w:ind w:left="227"/>
        <w:jc w:val="both"/>
        <w:rPr>
          <w:rFonts w:ascii="Arial" w:hAnsi="Arial" w:cs="Arial"/>
          <w:b/>
        </w:rPr>
      </w:pPr>
    </w:p>
    <w:p w14:paraId="6260EAC3" w14:textId="77777777" w:rsidR="009E092A" w:rsidRDefault="009E092A" w:rsidP="00E27306">
      <w:pPr>
        <w:spacing w:after="0" w:line="240" w:lineRule="auto"/>
        <w:ind w:left="227"/>
        <w:jc w:val="both"/>
        <w:rPr>
          <w:rFonts w:ascii="Arial" w:hAnsi="Arial" w:cs="Arial"/>
          <w:b/>
        </w:rPr>
      </w:pPr>
    </w:p>
    <w:p w14:paraId="3B1B1AAC" w14:textId="77777777" w:rsidR="009E092A" w:rsidRDefault="009E092A" w:rsidP="00E27306">
      <w:pPr>
        <w:spacing w:after="0" w:line="240" w:lineRule="auto"/>
        <w:ind w:left="227"/>
        <w:jc w:val="both"/>
        <w:rPr>
          <w:rFonts w:ascii="Arial" w:hAnsi="Arial" w:cs="Arial"/>
          <w:b/>
        </w:rPr>
      </w:pPr>
    </w:p>
    <w:p w14:paraId="19DB1E8A" w14:textId="77777777" w:rsidR="009E092A" w:rsidRPr="00DC4BAD" w:rsidRDefault="009E092A" w:rsidP="00E27306">
      <w:pPr>
        <w:spacing w:after="0" w:line="240" w:lineRule="auto"/>
        <w:ind w:left="227"/>
        <w:jc w:val="both"/>
        <w:rPr>
          <w:rFonts w:ascii="Arial" w:hAnsi="Arial" w:cs="Arial"/>
          <w:b/>
        </w:rPr>
      </w:pPr>
    </w:p>
    <w:p w14:paraId="062F56BF" w14:textId="77777777" w:rsidR="00E27306" w:rsidRDefault="00E27306" w:rsidP="00E27306">
      <w:pPr>
        <w:spacing w:after="0" w:line="240" w:lineRule="auto"/>
        <w:jc w:val="both"/>
        <w:rPr>
          <w:rFonts w:ascii="Arial" w:hAnsi="Arial" w:cs="Arial"/>
        </w:rPr>
      </w:pPr>
    </w:p>
    <w:p w14:paraId="611FA338" w14:textId="77777777" w:rsidR="009E092A" w:rsidRPr="009E092A" w:rsidRDefault="009E092A" w:rsidP="00E27306">
      <w:pPr>
        <w:spacing w:after="0" w:line="240" w:lineRule="auto"/>
        <w:jc w:val="both"/>
        <w:rPr>
          <w:rFonts w:ascii="Arial" w:hAnsi="Arial" w:cs="Arial"/>
        </w:rPr>
      </w:pPr>
    </w:p>
    <w:p w14:paraId="15C58046" w14:textId="3E23C18D" w:rsidR="00CB5030" w:rsidRDefault="00CB5030" w:rsidP="00CB5030">
      <w:pPr>
        <w:pStyle w:val="ListParagraph"/>
        <w:spacing w:after="0" w:line="240" w:lineRule="auto"/>
        <w:ind w:left="426"/>
        <w:jc w:val="both"/>
        <w:rPr>
          <w:rFonts w:ascii="Arial" w:hAnsi="Arial" w:cs="Arial"/>
        </w:rPr>
      </w:pPr>
    </w:p>
    <w:p w14:paraId="7CC52373" w14:textId="43C881A6" w:rsidR="009848A4" w:rsidRDefault="009848A4" w:rsidP="00CB5030">
      <w:pPr>
        <w:pStyle w:val="ListParagraph"/>
        <w:spacing w:after="0" w:line="240" w:lineRule="auto"/>
        <w:ind w:left="426"/>
        <w:jc w:val="both"/>
        <w:rPr>
          <w:rFonts w:ascii="Arial" w:hAnsi="Arial" w:cs="Arial"/>
        </w:rPr>
      </w:pPr>
    </w:p>
    <w:p w14:paraId="7E22848F" w14:textId="51073963" w:rsidR="009848A4" w:rsidRDefault="009848A4" w:rsidP="00CB5030">
      <w:pPr>
        <w:pStyle w:val="ListParagraph"/>
        <w:spacing w:after="0" w:line="240" w:lineRule="auto"/>
        <w:ind w:left="426"/>
        <w:jc w:val="both"/>
        <w:rPr>
          <w:rFonts w:ascii="Arial" w:hAnsi="Arial" w:cs="Arial"/>
        </w:rPr>
      </w:pPr>
    </w:p>
    <w:p w14:paraId="1D3161BD" w14:textId="6740216D" w:rsidR="009848A4" w:rsidRDefault="009848A4" w:rsidP="00CB5030">
      <w:pPr>
        <w:pStyle w:val="ListParagraph"/>
        <w:spacing w:after="0" w:line="240" w:lineRule="auto"/>
        <w:ind w:left="426"/>
        <w:jc w:val="both"/>
        <w:rPr>
          <w:rFonts w:ascii="Arial" w:hAnsi="Arial" w:cs="Arial"/>
        </w:rPr>
      </w:pPr>
    </w:p>
    <w:p w14:paraId="224F5174" w14:textId="77777777" w:rsidR="009848A4" w:rsidRDefault="009848A4" w:rsidP="00CB5030">
      <w:pPr>
        <w:pStyle w:val="ListParagraph"/>
        <w:spacing w:after="0" w:line="240" w:lineRule="auto"/>
        <w:ind w:left="426"/>
        <w:jc w:val="both"/>
        <w:rPr>
          <w:rFonts w:ascii="Arial" w:hAnsi="Arial" w:cs="Arial"/>
        </w:rPr>
      </w:pPr>
    </w:p>
    <w:p w14:paraId="54D6CA9B" w14:textId="77777777" w:rsidR="00D03745" w:rsidRPr="00DC4BAD" w:rsidRDefault="00D03745" w:rsidP="00CB5030">
      <w:pPr>
        <w:pStyle w:val="ListParagraph"/>
        <w:spacing w:after="0" w:line="240" w:lineRule="auto"/>
        <w:ind w:left="426"/>
        <w:jc w:val="both"/>
        <w:rPr>
          <w:rFonts w:ascii="Arial" w:hAnsi="Arial" w:cs="Arial"/>
        </w:rPr>
      </w:pPr>
    </w:p>
    <w:p w14:paraId="4F277998" w14:textId="77777777" w:rsidR="00A4041C" w:rsidRPr="00DC4BAD" w:rsidRDefault="00A4041C" w:rsidP="00A4041C">
      <w:pPr>
        <w:pStyle w:val="ListParagraph"/>
        <w:numPr>
          <w:ilvl w:val="0"/>
          <w:numId w:val="4"/>
        </w:numPr>
        <w:spacing w:after="0" w:line="240" w:lineRule="auto"/>
        <w:ind w:left="426"/>
        <w:jc w:val="both"/>
        <w:rPr>
          <w:rFonts w:ascii="Arial" w:hAnsi="Arial" w:cs="Arial"/>
          <w:b/>
        </w:rPr>
      </w:pPr>
      <w:r w:rsidRPr="00DC4BAD">
        <w:rPr>
          <w:rFonts w:ascii="Arial" w:hAnsi="Arial" w:cs="Arial"/>
          <w:b/>
        </w:rPr>
        <w:t>Public authorities are generally expected to be more transparent than</w:t>
      </w:r>
      <w:r w:rsidR="00E90C16" w:rsidRPr="00DC4BAD">
        <w:rPr>
          <w:rFonts w:ascii="Arial" w:hAnsi="Arial" w:cs="Arial"/>
          <w:b/>
        </w:rPr>
        <w:t xml:space="preserve"> market operators</w:t>
      </w:r>
      <w:r w:rsidRPr="00DC4BAD">
        <w:rPr>
          <w:rFonts w:ascii="Arial" w:hAnsi="Arial" w:cs="Arial"/>
          <w:b/>
        </w:rPr>
        <w:t xml:space="preserve">. Do you consider that </w:t>
      </w:r>
      <w:r w:rsidR="00E90C16" w:rsidRPr="00DC4BAD">
        <w:rPr>
          <w:rFonts w:ascii="Arial" w:hAnsi="Arial" w:cs="Arial"/>
          <w:b/>
        </w:rPr>
        <w:t xml:space="preserve">private-sector </w:t>
      </w:r>
      <w:r w:rsidRPr="00DC4BAD">
        <w:rPr>
          <w:rFonts w:ascii="Arial" w:hAnsi="Arial" w:cs="Arial"/>
          <w:b/>
        </w:rPr>
        <w:t>operations should be subject to…</w:t>
      </w:r>
    </w:p>
    <w:p w14:paraId="38709B87" w14:textId="77777777" w:rsidR="00E27306" w:rsidRPr="00DC4BAD" w:rsidRDefault="00E27306" w:rsidP="00E27306">
      <w:pPr>
        <w:pStyle w:val="ListParagraph"/>
        <w:spacing w:after="0" w:line="240" w:lineRule="auto"/>
        <w:ind w:left="426"/>
        <w:jc w:val="both"/>
        <w:rPr>
          <w:rFonts w:ascii="Arial" w:hAnsi="Arial" w:cs="Arial"/>
          <w:b/>
        </w:rPr>
      </w:pPr>
    </w:p>
    <w:p w14:paraId="530B65AE" w14:textId="77777777" w:rsidR="00A4041C" w:rsidRPr="00DC4BAD" w:rsidRDefault="00A4041C" w:rsidP="00E27306">
      <w:pPr>
        <w:pStyle w:val="ListParagraph"/>
        <w:numPr>
          <w:ilvl w:val="0"/>
          <w:numId w:val="2"/>
        </w:numPr>
        <w:spacing w:after="0" w:line="360" w:lineRule="auto"/>
        <w:ind w:left="709"/>
        <w:rPr>
          <w:rFonts w:ascii="Arial" w:hAnsi="Arial" w:cs="Arial"/>
        </w:rPr>
      </w:pPr>
      <w:r w:rsidRPr="00DC4BAD">
        <w:rPr>
          <w:rFonts w:ascii="Arial" w:hAnsi="Arial" w:cs="Arial"/>
        </w:rPr>
        <w:t xml:space="preserve">The same transparency requirements as </w:t>
      </w:r>
      <w:r w:rsidR="009D4FB6" w:rsidRPr="00DC4BAD">
        <w:rPr>
          <w:rFonts w:ascii="Arial" w:hAnsi="Arial" w:cs="Arial"/>
        </w:rPr>
        <w:t xml:space="preserve">public-sector </w:t>
      </w:r>
      <w:r w:rsidRPr="00DC4BAD">
        <w:rPr>
          <w:rFonts w:ascii="Arial" w:hAnsi="Arial" w:cs="Arial"/>
        </w:rPr>
        <w:t xml:space="preserve">operations </w:t>
      </w:r>
    </w:p>
    <w:p w14:paraId="7748A3AB" w14:textId="07697680" w:rsidR="00A4041C" w:rsidRDefault="00A4041C" w:rsidP="00E27306">
      <w:pPr>
        <w:pStyle w:val="ListParagraph"/>
        <w:numPr>
          <w:ilvl w:val="0"/>
          <w:numId w:val="2"/>
        </w:numPr>
        <w:spacing w:after="0" w:line="360" w:lineRule="auto"/>
        <w:ind w:left="709"/>
        <w:rPr>
          <w:rFonts w:ascii="Arial" w:hAnsi="Arial" w:cs="Arial"/>
        </w:rPr>
      </w:pPr>
      <w:r w:rsidRPr="00DC4BAD">
        <w:rPr>
          <w:rFonts w:ascii="Arial" w:hAnsi="Arial" w:cs="Arial"/>
        </w:rPr>
        <w:t xml:space="preserve">Different transparency requirements from </w:t>
      </w:r>
      <w:r w:rsidR="009D4FB6" w:rsidRPr="00DC4BAD">
        <w:rPr>
          <w:rFonts w:ascii="Arial" w:hAnsi="Arial" w:cs="Arial"/>
        </w:rPr>
        <w:t xml:space="preserve">public-sector </w:t>
      </w:r>
      <w:r w:rsidRPr="00DC4BAD">
        <w:rPr>
          <w:rFonts w:ascii="Arial" w:hAnsi="Arial" w:cs="Arial"/>
        </w:rPr>
        <w:t>operations</w:t>
      </w:r>
    </w:p>
    <w:p w14:paraId="73F3D22E" w14:textId="7923C4CE" w:rsidR="001144F3" w:rsidRPr="00DC4BAD" w:rsidRDefault="001144F3" w:rsidP="00E27306">
      <w:pPr>
        <w:pStyle w:val="ListParagraph"/>
        <w:numPr>
          <w:ilvl w:val="0"/>
          <w:numId w:val="2"/>
        </w:numPr>
        <w:spacing w:after="0" w:line="360" w:lineRule="auto"/>
        <w:ind w:left="709"/>
        <w:rPr>
          <w:rFonts w:ascii="Arial" w:hAnsi="Arial" w:cs="Arial"/>
        </w:rPr>
      </w:pPr>
      <w:r>
        <w:rPr>
          <w:rFonts w:ascii="Arial" w:hAnsi="Arial" w:cs="Arial"/>
        </w:rPr>
        <w:t>Don’t know</w:t>
      </w:r>
    </w:p>
    <w:p w14:paraId="38BBC0B2" w14:textId="77777777" w:rsidR="001960B4" w:rsidRDefault="001960B4" w:rsidP="001960B4">
      <w:pPr>
        <w:pStyle w:val="ListParagraph"/>
        <w:spacing w:after="0" w:line="360" w:lineRule="auto"/>
        <w:ind w:left="709"/>
        <w:rPr>
          <w:rFonts w:ascii="Arial" w:hAnsi="Arial" w:cs="Arial"/>
        </w:rPr>
      </w:pPr>
    </w:p>
    <w:p w14:paraId="4C13BE50" w14:textId="77777777" w:rsidR="00C4131E" w:rsidRDefault="00C4131E" w:rsidP="00261A4C"/>
    <w:p w14:paraId="1E12BD01" w14:textId="7B7AA9E8" w:rsidR="00C4131E" w:rsidRDefault="00C4131E" w:rsidP="00261A4C"/>
    <w:p w14:paraId="2BD52CA2" w14:textId="787CD237" w:rsidR="00E85627" w:rsidRDefault="00E85627" w:rsidP="00261A4C"/>
    <w:p w14:paraId="67996EB4" w14:textId="65F87538" w:rsidR="00E85627" w:rsidRDefault="00E85627" w:rsidP="00261A4C"/>
    <w:p w14:paraId="07B5CF5F" w14:textId="75EC927D" w:rsidR="00E85627" w:rsidRDefault="00E85627" w:rsidP="00261A4C"/>
    <w:p w14:paraId="0FBCC70A" w14:textId="472FDD22" w:rsidR="00E85627" w:rsidRDefault="00E85627" w:rsidP="00261A4C"/>
    <w:p w14:paraId="12432A1C" w14:textId="7C1A971F" w:rsidR="00E85627" w:rsidRDefault="00E85627" w:rsidP="00261A4C"/>
    <w:p w14:paraId="2324863C" w14:textId="424D0BC5" w:rsidR="00E85627" w:rsidRDefault="00E85627" w:rsidP="00261A4C"/>
    <w:p w14:paraId="20C94ADA" w14:textId="395A50E8" w:rsidR="00E85627" w:rsidRDefault="00E85627" w:rsidP="00261A4C"/>
    <w:p w14:paraId="58DE94A5" w14:textId="0BBE956E" w:rsidR="00E85627" w:rsidRDefault="00E85627" w:rsidP="00261A4C"/>
    <w:p w14:paraId="297758D5" w14:textId="33EBEFF1" w:rsidR="00E85627" w:rsidRDefault="00E85627" w:rsidP="00261A4C"/>
    <w:p w14:paraId="3E61F31C" w14:textId="265E5B3D" w:rsidR="00E85627" w:rsidRDefault="00E85627" w:rsidP="00261A4C"/>
    <w:p w14:paraId="0CDEF8EC" w14:textId="77777777" w:rsidR="009848A4" w:rsidRPr="00261A4C" w:rsidRDefault="009848A4" w:rsidP="00261A4C"/>
    <w:p w14:paraId="15DC43F5" w14:textId="6613BBA6" w:rsidR="001960B4" w:rsidRPr="00DC4BAD" w:rsidRDefault="00157EA4" w:rsidP="00F37987">
      <w:pPr>
        <w:pStyle w:val="Heading1"/>
        <w:spacing w:line="360" w:lineRule="auto"/>
        <w:rPr>
          <w:rFonts w:ascii="Arial" w:hAnsi="Arial" w:cs="Arial"/>
          <w:b/>
          <w:sz w:val="24"/>
          <w:szCs w:val="22"/>
          <w:u w:val="single"/>
        </w:rPr>
      </w:pPr>
      <w:r w:rsidRPr="00DC4BAD">
        <w:rPr>
          <w:rFonts w:ascii="Arial" w:hAnsi="Arial" w:cs="Arial"/>
          <w:b/>
          <w:sz w:val="24"/>
          <w:szCs w:val="22"/>
          <w:u w:val="single"/>
        </w:rPr>
        <w:t xml:space="preserve">Focus on </w:t>
      </w:r>
      <w:r w:rsidR="004B3284" w:rsidRPr="00DC4BAD">
        <w:rPr>
          <w:rFonts w:ascii="Arial" w:hAnsi="Arial" w:cs="Arial"/>
          <w:b/>
          <w:sz w:val="24"/>
          <w:szCs w:val="22"/>
          <w:u w:val="single"/>
        </w:rPr>
        <w:t xml:space="preserve">intermediated </w:t>
      </w:r>
      <w:r w:rsidR="005E596C" w:rsidRPr="00DC4BAD">
        <w:rPr>
          <w:rFonts w:ascii="Arial" w:hAnsi="Arial" w:cs="Arial"/>
          <w:b/>
          <w:sz w:val="24"/>
          <w:szCs w:val="22"/>
          <w:u w:val="single"/>
        </w:rPr>
        <w:t>lending</w:t>
      </w:r>
    </w:p>
    <w:p w14:paraId="3E27D8EF" w14:textId="77777777" w:rsidR="001960B4" w:rsidRPr="00DC4BAD" w:rsidRDefault="001960B4" w:rsidP="00F37987">
      <w:pPr>
        <w:spacing w:after="0" w:line="360" w:lineRule="auto"/>
        <w:jc w:val="both"/>
        <w:rPr>
          <w:rFonts w:ascii="Arial" w:hAnsi="Arial" w:cs="Arial"/>
        </w:rPr>
      </w:pPr>
    </w:p>
    <w:p w14:paraId="19BA14E1" w14:textId="77777777" w:rsidR="00157EA4" w:rsidRPr="00DC4BAD" w:rsidRDefault="00157EA4" w:rsidP="00F37987">
      <w:pPr>
        <w:spacing w:after="0" w:line="360" w:lineRule="auto"/>
        <w:jc w:val="both"/>
        <w:rPr>
          <w:rFonts w:ascii="Arial" w:hAnsi="Arial" w:cs="Arial"/>
          <w:i/>
        </w:rPr>
      </w:pPr>
      <w:r w:rsidRPr="00DC4BAD">
        <w:rPr>
          <w:rFonts w:ascii="Arial" w:hAnsi="Arial" w:cs="Arial"/>
          <w:i/>
        </w:rPr>
        <w:t xml:space="preserve">The EIB may finance projects directly or indirectly. In the latter case, the EIB </w:t>
      </w:r>
      <w:r w:rsidR="00700DDF" w:rsidRPr="00DC4BAD">
        <w:rPr>
          <w:rFonts w:ascii="Arial" w:hAnsi="Arial" w:cs="Arial"/>
          <w:i/>
        </w:rPr>
        <w:t>provides finance to</w:t>
      </w:r>
      <w:r w:rsidRPr="00DC4BAD">
        <w:rPr>
          <w:rFonts w:ascii="Arial" w:hAnsi="Arial" w:cs="Arial"/>
          <w:i/>
        </w:rPr>
        <w:t xml:space="preserve"> intermediaries (e.g. local commercial banks), who lend </w:t>
      </w:r>
      <w:r w:rsidR="00661BF2" w:rsidRPr="00DC4BAD">
        <w:rPr>
          <w:rFonts w:ascii="Arial" w:hAnsi="Arial" w:cs="Arial"/>
          <w:i/>
        </w:rPr>
        <w:t xml:space="preserve">on </w:t>
      </w:r>
      <w:r w:rsidRPr="00DC4BAD">
        <w:rPr>
          <w:rFonts w:ascii="Arial" w:hAnsi="Arial" w:cs="Arial"/>
          <w:i/>
        </w:rPr>
        <w:t>to final beneficiaries (</w:t>
      </w:r>
      <w:r w:rsidR="00700DDF" w:rsidRPr="00DC4BAD">
        <w:rPr>
          <w:rFonts w:ascii="Arial" w:hAnsi="Arial" w:cs="Arial"/>
          <w:i/>
        </w:rPr>
        <w:t xml:space="preserve">e.g. </w:t>
      </w:r>
      <w:r w:rsidRPr="00DC4BAD">
        <w:rPr>
          <w:rFonts w:ascii="Arial" w:hAnsi="Arial" w:cs="Arial"/>
          <w:i/>
        </w:rPr>
        <w:t>SMEs). In such circumstances, the EIB has contractual relationship</w:t>
      </w:r>
      <w:r w:rsidR="00661BF2" w:rsidRPr="00DC4BAD">
        <w:rPr>
          <w:rFonts w:ascii="Arial" w:hAnsi="Arial" w:cs="Arial"/>
          <w:i/>
        </w:rPr>
        <w:t>s</w:t>
      </w:r>
      <w:r w:rsidRPr="00DC4BAD">
        <w:rPr>
          <w:rFonts w:ascii="Arial" w:hAnsi="Arial" w:cs="Arial"/>
          <w:i/>
        </w:rPr>
        <w:t xml:space="preserve"> with financial intermediaries, but not with the final beneficiaries.</w:t>
      </w:r>
    </w:p>
    <w:p w14:paraId="12BFBD3B" w14:textId="77777777" w:rsidR="00157EA4" w:rsidRPr="00DC4BAD" w:rsidRDefault="00157EA4" w:rsidP="00F37987">
      <w:pPr>
        <w:spacing w:after="0" w:line="360" w:lineRule="auto"/>
        <w:jc w:val="both"/>
        <w:rPr>
          <w:rFonts w:ascii="Arial" w:hAnsi="Arial" w:cs="Arial"/>
          <w:i/>
        </w:rPr>
      </w:pPr>
    </w:p>
    <w:p w14:paraId="60CB2A77" w14:textId="77777777" w:rsidR="000164C5" w:rsidRPr="00DC4BAD" w:rsidRDefault="00661BF2" w:rsidP="00F37987">
      <w:pPr>
        <w:spacing w:after="0" w:line="360" w:lineRule="auto"/>
        <w:jc w:val="both"/>
        <w:rPr>
          <w:rFonts w:ascii="Arial" w:hAnsi="Arial" w:cs="Arial"/>
          <w:i/>
        </w:rPr>
      </w:pPr>
      <w:r w:rsidRPr="00DC4BAD">
        <w:rPr>
          <w:rFonts w:ascii="Arial" w:hAnsi="Arial" w:cs="Arial"/>
          <w:i/>
        </w:rPr>
        <w:t xml:space="preserve">There have been calls to </w:t>
      </w:r>
      <w:r w:rsidR="00DE3301" w:rsidRPr="00DC4BAD">
        <w:rPr>
          <w:rFonts w:ascii="Arial" w:hAnsi="Arial" w:cs="Arial"/>
          <w:i/>
        </w:rPr>
        <w:t xml:space="preserve">increase transparency </w:t>
      </w:r>
      <w:r w:rsidR="00157EA4" w:rsidRPr="00DC4BAD">
        <w:rPr>
          <w:rFonts w:ascii="Arial" w:hAnsi="Arial" w:cs="Arial"/>
          <w:i/>
        </w:rPr>
        <w:t>about final beneficiaries and their projects</w:t>
      </w:r>
      <w:r w:rsidRPr="00DC4BAD">
        <w:rPr>
          <w:rFonts w:ascii="Arial" w:hAnsi="Arial" w:cs="Arial"/>
          <w:i/>
        </w:rPr>
        <w:t>. However, t</w:t>
      </w:r>
      <w:r w:rsidR="00283495" w:rsidRPr="00DC4BAD">
        <w:rPr>
          <w:rFonts w:ascii="Arial" w:hAnsi="Arial" w:cs="Arial"/>
          <w:i/>
        </w:rPr>
        <w:t xml:space="preserve">here are several difficulties in doing </w:t>
      </w:r>
      <w:r w:rsidRPr="00DC4BAD">
        <w:rPr>
          <w:rFonts w:ascii="Arial" w:hAnsi="Arial" w:cs="Arial"/>
          <w:i/>
        </w:rPr>
        <w:t>so</w:t>
      </w:r>
      <w:r w:rsidR="00283495" w:rsidRPr="00DC4BAD">
        <w:rPr>
          <w:rFonts w:ascii="Arial" w:hAnsi="Arial" w:cs="Arial"/>
          <w:i/>
        </w:rPr>
        <w:t>, such as</w:t>
      </w:r>
      <w:r w:rsidR="000164C5" w:rsidRPr="00DC4BAD">
        <w:rPr>
          <w:rFonts w:ascii="Arial" w:hAnsi="Arial" w:cs="Arial"/>
          <w:i/>
        </w:rPr>
        <w:t>:</w:t>
      </w:r>
    </w:p>
    <w:p w14:paraId="6D29139C" w14:textId="66F6D904" w:rsidR="00157EA4" w:rsidRPr="00DC4BAD" w:rsidRDefault="00CE7F8E" w:rsidP="00F37987">
      <w:pPr>
        <w:pStyle w:val="ListParagraph"/>
        <w:numPr>
          <w:ilvl w:val="0"/>
          <w:numId w:val="5"/>
        </w:numPr>
        <w:spacing w:after="0" w:line="360" w:lineRule="auto"/>
        <w:jc w:val="both"/>
        <w:rPr>
          <w:rFonts w:ascii="Arial" w:hAnsi="Arial" w:cs="Arial"/>
          <w:i/>
        </w:rPr>
      </w:pPr>
      <w:r w:rsidRPr="00DC4BAD">
        <w:rPr>
          <w:rFonts w:ascii="Arial" w:hAnsi="Arial" w:cs="Arial"/>
          <w:i/>
        </w:rPr>
        <w:t xml:space="preserve">The EIB may have </w:t>
      </w:r>
      <w:r w:rsidR="006E0984">
        <w:rPr>
          <w:rFonts w:ascii="Arial" w:hAnsi="Arial" w:cs="Arial"/>
          <w:i/>
        </w:rPr>
        <w:t>information or documents about final beneficiaries and/or their projects</w:t>
      </w:r>
      <w:r w:rsidR="000164C5" w:rsidRPr="00DC4BAD">
        <w:rPr>
          <w:rFonts w:ascii="Arial" w:hAnsi="Arial" w:cs="Arial"/>
          <w:i/>
        </w:rPr>
        <w:t xml:space="preserve">, </w:t>
      </w:r>
      <w:r w:rsidRPr="00DC4BAD">
        <w:rPr>
          <w:rFonts w:ascii="Arial" w:hAnsi="Arial" w:cs="Arial"/>
          <w:i/>
        </w:rPr>
        <w:t xml:space="preserve">but before disclosing them </w:t>
      </w:r>
      <w:r w:rsidR="000164C5" w:rsidRPr="00DC4BAD">
        <w:rPr>
          <w:rFonts w:ascii="Arial" w:hAnsi="Arial" w:cs="Arial"/>
          <w:i/>
        </w:rPr>
        <w:t xml:space="preserve">it should in principle consult the final beneficiary concerned; </w:t>
      </w:r>
      <w:r w:rsidRPr="00DC4BAD">
        <w:rPr>
          <w:rFonts w:ascii="Arial" w:hAnsi="Arial" w:cs="Arial"/>
          <w:i/>
        </w:rPr>
        <w:t>yet</w:t>
      </w:r>
      <w:r w:rsidR="000164C5" w:rsidRPr="00DC4BAD">
        <w:rPr>
          <w:rFonts w:ascii="Arial" w:hAnsi="Arial" w:cs="Arial"/>
          <w:i/>
        </w:rPr>
        <w:t xml:space="preserve">, </w:t>
      </w:r>
      <w:r w:rsidRPr="00DC4BAD">
        <w:rPr>
          <w:rFonts w:ascii="Arial" w:hAnsi="Arial" w:cs="Arial"/>
          <w:i/>
        </w:rPr>
        <w:t xml:space="preserve">it </w:t>
      </w:r>
      <w:r w:rsidR="000164C5" w:rsidRPr="00DC4BAD">
        <w:rPr>
          <w:rFonts w:ascii="Arial" w:hAnsi="Arial" w:cs="Arial"/>
          <w:i/>
        </w:rPr>
        <w:t xml:space="preserve">cannot </w:t>
      </w:r>
      <w:r w:rsidR="00661BF2" w:rsidRPr="00DC4BAD">
        <w:rPr>
          <w:rFonts w:ascii="Arial" w:hAnsi="Arial" w:cs="Arial"/>
          <w:i/>
        </w:rPr>
        <w:t xml:space="preserve">consult the final beneficiary </w:t>
      </w:r>
      <w:r w:rsidR="000164C5" w:rsidRPr="00DC4BAD">
        <w:rPr>
          <w:rFonts w:ascii="Arial" w:hAnsi="Arial" w:cs="Arial"/>
          <w:i/>
        </w:rPr>
        <w:t xml:space="preserve">because it does not have a direct relationship with </w:t>
      </w:r>
      <w:r w:rsidR="00661BF2" w:rsidRPr="00DC4BAD">
        <w:rPr>
          <w:rFonts w:ascii="Arial" w:hAnsi="Arial" w:cs="Arial"/>
          <w:i/>
        </w:rPr>
        <w:t>it</w:t>
      </w:r>
      <w:r w:rsidR="000164C5" w:rsidRPr="00DC4BAD">
        <w:rPr>
          <w:rFonts w:ascii="Arial" w:hAnsi="Arial" w:cs="Arial"/>
          <w:i/>
        </w:rPr>
        <w:t>.</w:t>
      </w:r>
    </w:p>
    <w:p w14:paraId="5BE23597" w14:textId="77777777" w:rsidR="00122709" w:rsidRPr="00DC4BAD" w:rsidRDefault="00122709" w:rsidP="00F37987">
      <w:pPr>
        <w:pStyle w:val="ListParagraph"/>
        <w:numPr>
          <w:ilvl w:val="0"/>
          <w:numId w:val="5"/>
        </w:numPr>
        <w:spacing w:after="0" w:line="360" w:lineRule="auto"/>
        <w:jc w:val="both"/>
        <w:rPr>
          <w:rFonts w:ascii="Arial" w:hAnsi="Arial" w:cs="Arial"/>
          <w:i/>
        </w:rPr>
      </w:pPr>
      <w:r w:rsidRPr="00DC4BAD">
        <w:rPr>
          <w:rFonts w:ascii="Arial" w:hAnsi="Arial" w:cs="Arial"/>
          <w:i/>
        </w:rPr>
        <w:t>Final beneficiaries are very numerous. The EIB Group supported through intermediated financing more than 380</w:t>
      </w:r>
      <w:r w:rsidR="00716726" w:rsidRPr="00DC4BAD">
        <w:rPr>
          <w:rFonts w:ascii="Arial" w:hAnsi="Arial" w:cs="Arial"/>
          <w:i/>
        </w:rPr>
        <w:t>,</w:t>
      </w:r>
      <w:r w:rsidRPr="00DC4BAD">
        <w:rPr>
          <w:rFonts w:ascii="Arial" w:hAnsi="Arial" w:cs="Arial"/>
          <w:i/>
        </w:rPr>
        <w:t xml:space="preserve">000 SMEs in 2019 alone.   </w:t>
      </w:r>
    </w:p>
    <w:p w14:paraId="102ECDAE" w14:textId="77777777" w:rsidR="000164C5" w:rsidRPr="00DC4BAD" w:rsidRDefault="002A2EF0" w:rsidP="00F37987">
      <w:pPr>
        <w:pStyle w:val="ListParagraph"/>
        <w:numPr>
          <w:ilvl w:val="0"/>
          <w:numId w:val="5"/>
        </w:numPr>
        <w:spacing w:after="0" w:line="360" w:lineRule="auto"/>
        <w:jc w:val="both"/>
        <w:rPr>
          <w:rFonts w:ascii="Arial" w:hAnsi="Arial" w:cs="Arial"/>
          <w:i/>
        </w:rPr>
      </w:pPr>
      <w:r w:rsidRPr="00DC4BAD">
        <w:rPr>
          <w:rFonts w:ascii="Arial" w:hAnsi="Arial" w:cs="Arial"/>
          <w:i/>
        </w:rPr>
        <w:t xml:space="preserve">The EIB could rely </w:t>
      </w:r>
      <w:r w:rsidR="000164C5" w:rsidRPr="00DC4BAD">
        <w:rPr>
          <w:rFonts w:ascii="Arial" w:hAnsi="Arial" w:cs="Arial"/>
          <w:i/>
        </w:rPr>
        <w:t xml:space="preserve">on </w:t>
      </w:r>
      <w:r w:rsidRPr="00DC4BAD">
        <w:rPr>
          <w:rFonts w:ascii="Arial" w:hAnsi="Arial" w:cs="Arial"/>
          <w:i/>
        </w:rPr>
        <w:t>financial intermediaries, asking them to make the appropriate disclosures or coordinate</w:t>
      </w:r>
      <w:r w:rsidR="009F03BA" w:rsidRPr="00DC4BAD">
        <w:rPr>
          <w:rFonts w:ascii="Arial" w:hAnsi="Arial" w:cs="Arial"/>
          <w:i/>
        </w:rPr>
        <w:t>, on its behalf,</w:t>
      </w:r>
      <w:r w:rsidRPr="00DC4BAD">
        <w:rPr>
          <w:rFonts w:ascii="Arial" w:hAnsi="Arial" w:cs="Arial"/>
          <w:i/>
        </w:rPr>
        <w:t xml:space="preserve"> the consultation of final beneficiaries; yet doing so </w:t>
      </w:r>
      <w:r w:rsidR="00024EF6" w:rsidRPr="00DC4BAD">
        <w:rPr>
          <w:rFonts w:ascii="Arial" w:hAnsi="Arial" w:cs="Arial"/>
          <w:i/>
        </w:rPr>
        <w:t xml:space="preserve">may be </w:t>
      </w:r>
      <w:r w:rsidR="009F03BA" w:rsidRPr="00DC4BAD">
        <w:rPr>
          <w:rFonts w:ascii="Arial" w:hAnsi="Arial" w:cs="Arial"/>
          <w:i/>
        </w:rPr>
        <w:t xml:space="preserve">cumbersome and </w:t>
      </w:r>
      <w:r w:rsidR="00024EF6" w:rsidRPr="00DC4BAD">
        <w:rPr>
          <w:rFonts w:ascii="Arial" w:hAnsi="Arial" w:cs="Arial"/>
          <w:i/>
        </w:rPr>
        <w:t xml:space="preserve">disproportionate </w:t>
      </w:r>
      <w:r w:rsidR="009F03BA" w:rsidRPr="00DC4BAD">
        <w:rPr>
          <w:rFonts w:ascii="Arial" w:hAnsi="Arial" w:cs="Arial"/>
          <w:i/>
        </w:rPr>
        <w:t>(</w:t>
      </w:r>
      <w:r w:rsidR="000164C5" w:rsidRPr="00DC4BAD">
        <w:rPr>
          <w:rFonts w:ascii="Arial" w:hAnsi="Arial" w:cs="Arial"/>
          <w:i/>
        </w:rPr>
        <w:t xml:space="preserve">in view of </w:t>
      </w:r>
      <w:r w:rsidR="00024EF6" w:rsidRPr="00DC4BAD">
        <w:rPr>
          <w:rFonts w:ascii="Arial" w:hAnsi="Arial" w:cs="Arial"/>
          <w:i/>
        </w:rPr>
        <w:t xml:space="preserve">e.g. the small amount of EIB finance, </w:t>
      </w:r>
      <w:r w:rsidR="000164C5" w:rsidRPr="00DC4BAD">
        <w:rPr>
          <w:rFonts w:ascii="Arial" w:hAnsi="Arial" w:cs="Arial"/>
          <w:i/>
        </w:rPr>
        <w:t>the large number and/or small size of the final beneficiaries, the absence of a significant public interest in the disclosure</w:t>
      </w:r>
      <w:r w:rsidR="00024EF6" w:rsidRPr="00DC4BAD">
        <w:rPr>
          <w:rFonts w:ascii="Arial" w:hAnsi="Arial" w:cs="Arial"/>
          <w:i/>
        </w:rPr>
        <w:t>, etc.</w:t>
      </w:r>
      <w:r w:rsidR="009F03BA" w:rsidRPr="00DC4BAD">
        <w:rPr>
          <w:rFonts w:ascii="Arial" w:hAnsi="Arial" w:cs="Arial"/>
          <w:i/>
        </w:rPr>
        <w:t>).</w:t>
      </w:r>
    </w:p>
    <w:p w14:paraId="6E954E4C" w14:textId="77777777" w:rsidR="00024EF6" w:rsidRDefault="00D02555" w:rsidP="00F37987">
      <w:pPr>
        <w:pStyle w:val="ListParagraph"/>
        <w:numPr>
          <w:ilvl w:val="0"/>
          <w:numId w:val="5"/>
        </w:numPr>
        <w:spacing w:after="0" w:line="360" w:lineRule="auto"/>
        <w:jc w:val="both"/>
        <w:rPr>
          <w:rFonts w:ascii="Arial" w:hAnsi="Arial" w:cs="Arial"/>
          <w:i/>
        </w:rPr>
      </w:pPr>
      <w:r w:rsidRPr="00DC4BAD">
        <w:rPr>
          <w:rFonts w:ascii="Arial" w:hAnsi="Arial" w:cs="Arial"/>
          <w:i/>
        </w:rPr>
        <w:t>Financial intermediaries must comply with local regulations, which may restrict their ability to disclose information or documents about final beneficiaries.</w:t>
      </w:r>
    </w:p>
    <w:p w14:paraId="6964DBCA" w14:textId="77777777" w:rsidR="00623EFE" w:rsidRPr="00DC4BAD" w:rsidRDefault="00623EFE" w:rsidP="00F37987">
      <w:pPr>
        <w:pStyle w:val="ListParagraph"/>
        <w:numPr>
          <w:ilvl w:val="0"/>
          <w:numId w:val="5"/>
        </w:numPr>
        <w:spacing w:after="0" w:line="360" w:lineRule="auto"/>
        <w:jc w:val="both"/>
        <w:rPr>
          <w:rFonts w:ascii="Arial" w:hAnsi="Arial" w:cs="Arial"/>
          <w:i/>
        </w:rPr>
      </w:pPr>
      <w:r w:rsidRPr="00DC4BAD">
        <w:rPr>
          <w:rFonts w:ascii="Arial" w:hAnsi="Arial" w:cs="Arial"/>
          <w:i/>
        </w:rPr>
        <w:t xml:space="preserve">Final beneficiaries (e.g. individuals, SMEs, etc.) may have legitimate </w:t>
      </w:r>
      <w:r w:rsidR="00700DDF" w:rsidRPr="00DC4BAD">
        <w:rPr>
          <w:rFonts w:ascii="Arial" w:hAnsi="Arial" w:cs="Arial"/>
          <w:i/>
        </w:rPr>
        <w:t xml:space="preserve">commercial </w:t>
      </w:r>
      <w:r w:rsidRPr="00DC4BAD">
        <w:rPr>
          <w:rFonts w:ascii="Arial" w:hAnsi="Arial" w:cs="Arial"/>
          <w:i/>
        </w:rPr>
        <w:t xml:space="preserve">interests </w:t>
      </w:r>
      <w:r w:rsidR="00700DDF" w:rsidRPr="00DC4BAD">
        <w:rPr>
          <w:rFonts w:ascii="Arial" w:hAnsi="Arial" w:cs="Arial"/>
          <w:i/>
        </w:rPr>
        <w:t xml:space="preserve">and legal rights </w:t>
      </w:r>
      <w:r w:rsidRPr="00DC4BAD">
        <w:rPr>
          <w:rFonts w:ascii="Arial" w:hAnsi="Arial" w:cs="Arial"/>
          <w:i/>
        </w:rPr>
        <w:t xml:space="preserve">in maintaining confidentiality. </w:t>
      </w:r>
    </w:p>
    <w:p w14:paraId="5D50C61F" w14:textId="109639A0" w:rsidR="000164C5" w:rsidRPr="00DC4BAD" w:rsidRDefault="000164C5" w:rsidP="00F37987">
      <w:pPr>
        <w:spacing w:after="0" w:line="360" w:lineRule="auto"/>
        <w:jc w:val="both"/>
        <w:rPr>
          <w:rFonts w:ascii="Arial" w:hAnsi="Arial" w:cs="Arial"/>
          <w:i/>
        </w:rPr>
      </w:pPr>
    </w:p>
    <w:p w14:paraId="7ECD891F" w14:textId="77777777" w:rsidR="00F80A9A" w:rsidRPr="00DC4BAD" w:rsidRDefault="000164C5" w:rsidP="00F37987">
      <w:pPr>
        <w:spacing w:after="0" w:line="360" w:lineRule="auto"/>
        <w:jc w:val="both"/>
        <w:rPr>
          <w:rFonts w:ascii="Arial" w:hAnsi="Arial" w:cs="Arial"/>
          <w:i/>
        </w:rPr>
      </w:pPr>
      <w:r w:rsidRPr="00DC4BAD">
        <w:rPr>
          <w:rFonts w:ascii="Arial" w:hAnsi="Arial" w:cs="Arial"/>
          <w:i/>
        </w:rPr>
        <w:t xml:space="preserve">Against this background, </w:t>
      </w:r>
      <w:r w:rsidR="002B2A40" w:rsidRPr="00DC4BAD">
        <w:rPr>
          <w:rFonts w:ascii="Arial" w:hAnsi="Arial" w:cs="Arial"/>
          <w:i/>
        </w:rPr>
        <w:t xml:space="preserve">we </w:t>
      </w:r>
      <w:r w:rsidR="00C85F53" w:rsidRPr="00DC4BAD">
        <w:rPr>
          <w:rFonts w:ascii="Arial" w:hAnsi="Arial" w:cs="Arial"/>
          <w:i/>
        </w:rPr>
        <w:t xml:space="preserve">would like to </w:t>
      </w:r>
      <w:r w:rsidR="00BF293A" w:rsidRPr="00DC4BAD">
        <w:rPr>
          <w:rFonts w:ascii="Arial" w:hAnsi="Arial" w:cs="Arial"/>
          <w:i/>
        </w:rPr>
        <w:t xml:space="preserve">hear your opinion </w:t>
      </w:r>
      <w:r w:rsidR="002B2A40" w:rsidRPr="00DC4BAD">
        <w:rPr>
          <w:rFonts w:ascii="Arial" w:hAnsi="Arial" w:cs="Arial"/>
          <w:i/>
        </w:rPr>
        <w:t>about what the EIB should do in relation to transparency in intermediated lending.</w:t>
      </w:r>
    </w:p>
    <w:p w14:paraId="2E125FC0" w14:textId="77777777" w:rsidR="00F80A9A" w:rsidRPr="00DC4BAD" w:rsidRDefault="00F80A9A" w:rsidP="00283A52">
      <w:pPr>
        <w:spacing w:after="0"/>
        <w:jc w:val="both"/>
        <w:rPr>
          <w:rFonts w:ascii="Arial" w:hAnsi="Arial" w:cs="Arial"/>
          <w:i/>
        </w:rPr>
      </w:pPr>
    </w:p>
    <w:p w14:paraId="11F01B66" w14:textId="77777777" w:rsidR="00157EA4" w:rsidRPr="00DC4BAD" w:rsidRDefault="00157EA4" w:rsidP="00157EA4">
      <w:pPr>
        <w:spacing w:after="0" w:line="240" w:lineRule="auto"/>
        <w:jc w:val="both"/>
        <w:rPr>
          <w:rFonts w:ascii="Arial" w:hAnsi="Arial" w:cs="Arial"/>
        </w:rPr>
      </w:pPr>
    </w:p>
    <w:p w14:paraId="4357D8F1" w14:textId="77777777" w:rsidR="00D034B7" w:rsidRPr="00DC4BAD" w:rsidRDefault="00D034B7" w:rsidP="00D034B7">
      <w:pPr>
        <w:pStyle w:val="ListParagraph"/>
        <w:numPr>
          <w:ilvl w:val="0"/>
          <w:numId w:val="4"/>
        </w:numPr>
        <w:spacing w:after="0" w:line="240" w:lineRule="auto"/>
        <w:ind w:left="426"/>
        <w:jc w:val="both"/>
        <w:rPr>
          <w:rFonts w:ascii="Arial" w:hAnsi="Arial" w:cs="Arial"/>
          <w:b/>
        </w:rPr>
      </w:pPr>
      <w:r w:rsidRPr="00DC4BAD">
        <w:rPr>
          <w:rFonts w:ascii="Arial" w:hAnsi="Arial" w:cs="Arial"/>
          <w:b/>
        </w:rPr>
        <w:t>Should intermediated lending be subject to…</w:t>
      </w:r>
    </w:p>
    <w:p w14:paraId="1C2A7AEE" w14:textId="77777777" w:rsidR="00620AB3" w:rsidRPr="00DC4BAD" w:rsidRDefault="00620AB3" w:rsidP="00620AB3">
      <w:pPr>
        <w:pStyle w:val="ListParagraph"/>
        <w:spacing w:after="0" w:line="240" w:lineRule="auto"/>
        <w:ind w:left="426"/>
        <w:jc w:val="both"/>
        <w:rPr>
          <w:rFonts w:ascii="Arial" w:hAnsi="Arial" w:cs="Arial"/>
          <w:b/>
        </w:rPr>
      </w:pPr>
    </w:p>
    <w:p w14:paraId="24BACD16" w14:textId="77777777" w:rsidR="00D034B7" w:rsidRPr="00DC4BAD" w:rsidRDefault="00D034B7" w:rsidP="00620AB3">
      <w:pPr>
        <w:pStyle w:val="ListParagraph"/>
        <w:numPr>
          <w:ilvl w:val="0"/>
          <w:numId w:val="2"/>
        </w:numPr>
        <w:spacing w:after="0" w:line="360" w:lineRule="auto"/>
        <w:ind w:left="709"/>
        <w:rPr>
          <w:rFonts w:ascii="Arial" w:hAnsi="Arial" w:cs="Arial"/>
        </w:rPr>
      </w:pPr>
      <w:r w:rsidRPr="00DC4BAD">
        <w:rPr>
          <w:rFonts w:ascii="Arial" w:hAnsi="Arial" w:cs="Arial"/>
        </w:rPr>
        <w:t>The same transparency requirements as direct lending</w:t>
      </w:r>
    </w:p>
    <w:p w14:paraId="2D5A898E" w14:textId="1960EFCD" w:rsidR="00283A52" w:rsidRDefault="00D034B7" w:rsidP="00283A52">
      <w:pPr>
        <w:pStyle w:val="ListParagraph"/>
        <w:numPr>
          <w:ilvl w:val="0"/>
          <w:numId w:val="2"/>
        </w:numPr>
        <w:spacing w:after="0" w:line="360" w:lineRule="auto"/>
        <w:ind w:left="709"/>
        <w:rPr>
          <w:rFonts w:ascii="Arial" w:hAnsi="Arial" w:cs="Arial"/>
        </w:rPr>
      </w:pPr>
      <w:r w:rsidRPr="00DC4BAD">
        <w:rPr>
          <w:rFonts w:ascii="Arial" w:hAnsi="Arial" w:cs="Arial"/>
        </w:rPr>
        <w:t>Different transparency requirements from direct lending</w:t>
      </w:r>
    </w:p>
    <w:p w14:paraId="2D0C0A2A" w14:textId="076D6690" w:rsidR="004D6114" w:rsidRDefault="001144F3" w:rsidP="00261A4C">
      <w:pPr>
        <w:pStyle w:val="ListParagraph"/>
        <w:numPr>
          <w:ilvl w:val="0"/>
          <w:numId w:val="2"/>
        </w:numPr>
        <w:spacing w:after="0" w:line="360" w:lineRule="auto"/>
        <w:ind w:left="709"/>
      </w:pPr>
      <w:r>
        <w:rPr>
          <w:rFonts w:ascii="Arial" w:hAnsi="Arial" w:cs="Arial"/>
        </w:rPr>
        <w:t>Don’t know</w:t>
      </w:r>
    </w:p>
    <w:p w14:paraId="249E5926" w14:textId="071DAA49" w:rsidR="00F80A9A" w:rsidRDefault="00F80A9A" w:rsidP="00F80A9A">
      <w:pPr>
        <w:spacing w:after="0" w:line="240" w:lineRule="auto"/>
        <w:jc w:val="both"/>
        <w:rPr>
          <w:rFonts w:ascii="Arial" w:hAnsi="Arial" w:cs="Arial"/>
        </w:rPr>
      </w:pPr>
    </w:p>
    <w:p w14:paraId="181A5F2E" w14:textId="7CC75042" w:rsidR="004D6114" w:rsidRDefault="004D6114" w:rsidP="00F80A9A">
      <w:pPr>
        <w:spacing w:after="0" w:line="240" w:lineRule="auto"/>
        <w:jc w:val="both"/>
        <w:rPr>
          <w:rFonts w:ascii="Arial" w:hAnsi="Arial" w:cs="Arial"/>
        </w:rPr>
      </w:pPr>
    </w:p>
    <w:p w14:paraId="055EF1A3" w14:textId="28A58573" w:rsidR="004D6114" w:rsidRDefault="004D6114" w:rsidP="00F80A9A">
      <w:pPr>
        <w:spacing w:after="0" w:line="240" w:lineRule="auto"/>
        <w:jc w:val="both"/>
        <w:rPr>
          <w:rFonts w:ascii="Arial" w:hAnsi="Arial" w:cs="Arial"/>
        </w:rPr>
      </w:pPr>
    </w:p>
    <w:p w14:paraId="70FD680A" w14:textId="03E06440" w:rsidR="004D6114" w:rsidRDefault="004D6114" w:rsidP="00F80A9A">
      <w:pPr>
        <w:spacing w:after="0" w:line="240" w:lineRule="auto"/>
        <w:jc w:val="both"/>
        <w:rPr>
          <w:rFonts w:ascii="Arial" w:hAnsi="Arial" w:cs="Arial"/>
        </w:rPr>
      </w:pPr>
    </w:p>
    <w:p w14:paraId="52729030" w14:textId="77777777" w:rsidR="004D6114" w:rsidRPr="00DC4BAD" w:rsidRDefault="004D6114" w:rsidP="00F80A9A">
      <w:pPr>
        <w:spacing w:after="0" w:line="240" w:lineRule="auto"/>
        <w:jc w:val="both"/>
        <w:rPr>
          <w:rFonts w:ascii="Arial" w:hAnsi="Arial" w:cs="Arial"/>
        </w:rPr>
      </w:pPr>
    </w:p>
    <w:p w14:paraId="41EEC42D" w14:textId="0B0469CC" w:rsidR="00063AE2" w:rsidRPr="00DC4BAD" w:rsidRDefault="004B3284" w:rsidP="00620AB3">
      <w:pPr>
        <w:pStyle w:val="ListParagraph"/>
        <w:numPr>
          <w:ilvl w:val="0"/>
          <w:numId w:val="4"/>
        </w:numPr>
        <w:spacing w:after="0" w:line="240" w:lineRule="auto"/>
        <w:ind w:left="426"/>
        <w:jc w:val="both"/>
        <w:rPr>
          <w:rFonts w:ascii="Arial" w:hAnsi="Arial" w:cs="Arial"/>
          <w:b/>
        </w:rPr>
      </w:pPr>
      <w:r w:rsidRPr="00DC4BAD">
        <w:rPr>
          <w:rFonts w:ascii="Arial" w:hAnsi="Arial" w:cs="Arial"/>
          <w:b/>
        </w:rPr>
        <w:t>With regard to intermediated lending, w</w:t>
      </w:r>
      <w:r w:rsidR="00063AE2" w:rsidRPr="00DC4BAD">
        <w:rPr>
          <w:rFonts w:ascii="Arial" w:hAnsi="Arial" w:cs="Arial"/>
          <w:b/>
        </w:rPr>
        <w:t>hat types of information or documents interest you most?</w:t>
      </w:r>
      <w:r w:rsidR="00620AB3" w:rsidRPr="00DC4BAD">
        <w:rPr>
          <w:rFonts w:ascii="Arial" w:hAnsi="Arial" w:cs="Arial"/>
          <w:b/>
        </w:rPr>
        <w:t xml:space="preserve"> </w:t>
      </w:r>
      <w:r w:rsidR="00063AE2" w:rsidRPr="00DC4BAD">
        <w:rPr>
          <w:rFonts w:ascii="Arial" w:hAnsi="Arial" w:cs="Arial"/>
        </w:rPr>
        <w:t xml:space="preserve">(more than one choice is </w:t>
      </w:r>
      <w:r w:rsidR="00BB2A0C">
        <w:rPr>
          <w:rFonts w:ascii="Arial" w:hAnsi="Arial" w:cs="Arial"/>
        </w:rPr>
        <w:t>possible</w:t>
      </w:r>
      <w:r w:rsidR="00063AE2" w:rsidRPr="00DC4BAD">
        <w:rPr>
          <w:rFonts w:ascii="Arial" w:hAnsi="Arial" w:cs="Arial"/>
        </w:rPr>
        <w:t>)</w:t>
      </w:r>
    </w:p>
    <w:p w14:paraId="7FE8C0CB" w14:textId="77777777" w:rsidR="00620AB3" w:rsidRPr="00DC4BAD" w:rsidRDefault="00620AB3" w:rsidP="00620AB3">
      <w:pPr>
        <w:pStyle w:val="ListParagraph"/>
        <w:spacing w:after="0" w:line="240" w:lineRule="auto"/>
        <w:ind w:left="426"/>
        <w:jc w:val="both"/>
        <w:rPr>
          <w:rFonts w:ascii="Arial" w:hAnsi="Arial" w:cs="Arial"/>
          <w:b/>
        </w:rPr>
      </w:pPr>
    </w:p>
    <w:p w14:paraId="1F3932C5" w14:textId="77777777" w:rsidR="00063AE2" w:rsidRPr="00DC4BAD" w:rsidRDefault="00716726" w:rsidP="00620AB3">
      <w:pPr>
        <w:pStyle w:val="ListParagraph"/>
        <w:numPr>
          <w:ilvl w:val="0"/>
          <w:numId w:val="2"/>
        </w:numPr>
        <w:spacing w:after="0" w:line="360" w:lineRule="auto"/>
        <w:ind w:left="709"/>
        <w:rPr>
          <w:rFonts w:ascii="Arial" w:hAnsi="Arial" w:cs="Arial"/>
        </w:rPr>
      </w:pPr>
      <w:r w:rsidRPr="00DC4BAD">
        <w:rPr>
          <w:rFonts w:ascii="Arial" w:hAnsi="Arial" w:cs="Arial"/>
        </w:rPr>
        <w:t>Project-related e</w:t>
      </w:r>
      <w:r w:rsidR="00063AE2" w:rsidRPr="00DC4BAD">
        <w:rPr>
          <w:rFonts w:ascii="Arial" w:hAnsi="Arial" w:cs="Arial"/>
        </w:rPr>
        <w:t xml:space="preserve">nvironmental and social </w:t>
      </w:r>
      <w:r w:rsidR="00700DDF" w:rsidRPr="00DC4BAD">
        <w:rPr>
          <w:rFonts w:ascii="Arial" w:hAnsi="Arial" w:cs="Arial"/>
        </w:rPr>
        <w:t>information</w:t>
      </w:r>
    </w:p>
    <w:p w14:paraId="705D6F54" w14:textId="77777777" w:rsidR="00063AE2" w:rsidRPr="00DC4BAD" w:rsidRDefault="00063AE2" w:rsidP="00620AB3">
      <w:pPr>
        <w:pStyle w:val="ListParagraph"/>
        <w:numPr>
          <w:ilvl w:val="0"/>
          <w:numId w:val="2"/>
        </w:numPr>
        <w:spacing w:after="0" w:line="360" w:lineRule="auto"/>
        <w:ind w:left="709"/>
        <w:rPr>
          <w:rFonts w:ascii="Arial" w:hAnsi="Arial" w:cs="Arial"/>
        </w:rPr>
      </w:pPr>
      <w:r w:rsidRPr="00DC4BAD">
        <w:rPr>
          <w:rFonts w:ascii="Arial" w:hAnsi="Arial" w:cs="Arial"/>
        </w:rPr>
        <w:t>Location of projects</w:t>
      </w:r>
    </w:p>
    <w:p w14:paraId="4B84D975" w14:textId="77777777" w:rsidR="00063AE2" w:rsidRPr="00DC4BAD" w:rsidRDefault="00063AE2" w:rsidP="00620AB3">
      <w:pPr>
        <w:pStyle w:val="ListParagraph"/>
        <w:numPr>
          <w:ilvl w:val="0"/>
          <w:numId w:val="2"/>
        </w:numPr>
        <w:spacing w:after="0" w:line="360" w:lineRule="auto"/>
        <w:ind w:left="709"/>
        <w:rPr>
          <w:rFonts w:ascii="Arial" w:hAnsi="Arial" w:cs="Arial"/>
        </w:rPr>
      </w:pPr>
      <w:r w:rsidRPr="00DC4BAD">
        <w:rPr>
          <w:rFonts w:ascii="Arial" w:hAnsi="Arial" w:cs="Arial"/>
        </w:rPr>
        <w:t>Identity of final beneficiaries</w:t>
      </w:r>
    </w:p>
    <w:p w14:paraId="07D45208" w14:textId="2287C7C4" w:rsidR="001144F3" w:rsidRPr="00261A4C" w:rsidRDefault="00063AE2" w:rsidP="00386039">
      <w:pPr>
        <w:pStyle w:val="ListParagraph"/>
        <w:numPr>
          <w:ilvl w:val="0"/>
          <w:numId w:val="2"/>
        </w:numPr>
        <w:spacing w:after="0" w:line="360" w:lineRule="auto"/>
        <w:ind w:left="709"/>
        <w:rPr>
          <w:rFonts w:ascii="Arial" w:hAnsi="Arial" w:cs="Arial"/>
        </w:rPr>
      </w:pPr>
      <w:r w:rsidRPr="00DC4BAD">
        <w:rPr>
          <w:rFonts w:ascii="Arial" w:hAnsi="Arial" w:cs="Arial"/>
        </w:rPr>
        <w:t>Amount of the loan that each final beneficiary receives</w:t>
      </w:r>
    </w:p>
    <w:p w14:paraId="405AE3CF" w14:textId="679E46BB" w:rsidR="00063AE2" w:rsidRDefault="00063AE2" w:rsidP="00620AB3">
      <w:pPr>
        <w:pStyle w:val="ListParagraph"/>
        <w:numPr>
          <w:ilvl w:val="0"/>
          <w:numId w:val="2"/>
        </w:numPr>
        <w:spacing w:after="0" w:line="360" w:lineRule="auto"/>
        <w:ind w:left="709"/>
        <w:rPr>
          <w:rFonts w:ascii="Arial" w:hAnsi="Arial" w:cs="Arial"/>
        </w:rPr>
      </w:pPr>
      <w:r w:rsidRPr="00DC4BAD">
        <w:rPr>
          <w:rFonts w:ascii="Arial" w:hAnsi="Arial" w:cs="Arial"/>
        </w:rPr>
        <w:t>Other</w:t>
      </w:r>
    </w:p>
    <w:p w14:paraId="3E0C6D3E" w14:textId="0484478D" w:rsidR="001144F3" w:rsidRPr="00DC4BAD" w:rsidRDefault="001144F3" w:rsidP="00620AB3">
      <w:pPr>
        <w:pStyle w:val="ListParagraph"/>
        <w:numPr>
          <w:ilvl w:val="0"/>
          <w:numId w:val="2"/>
        </w:numPr>
        <w:spacing w:after="0" w:line="360" w:lineRule="auto"/>
        <w:ind w:left="709"/>
        <w:rPr>
          <w:rFonts w:ascii="Arial" w:hAnsi="Arial" w:cs="Arial"/>
        </w:rPr>
      </w:pPr>
      <w:r>
        <w:rPr>
          <w:rFonts w:ascii="Arial" w:hAnsi="Arial" w:cs="Arial"/>
        </w:rPr>
        <w:t xml:space="preserve">Don’t know </w:t>
      </w:r>
    </w:p>
    <w:p w14:paraId="79E263F9" w14:textId="77777777" w:rsidR="00283A52" w:rsidRDefault="00283A52" w:rsidP="00283A52">
      <w:pPr>
        <w:spacing w:after="0" w:line="240" w:lineRule="auto"/>
        <w:ind w:left="349"/>
        <w:rPr>
          <w:rFonts w:ascii="Arial" w:hAnsi="Arial" w:cs="Arial"/>
        </w:rPr>
      </w:pPr>
      <w:r w:rsidRPr="00DC4BAD">
        <w:rPr>
          <w:rFonts w:ascii="Arial" w:hAnsi="Arial" w:cs="Arial"/>
        </w:rPr>
        <w:t>Please explain why transparency about the type(s) of information / documents that you selected is important:</w:t>
      </w:r>
    </w:p>
    <w:p w14:paraId="7D22373F" w14:textId="77777777" w:rsidR="009E092A" w:rsidRDefault="009E092A" w:rsidP="00283A52">
      <w:pPr>
        <w:spacing w:after="0" w:line="240" w:lineRule="auto"/>
        <w:ind w:left="349"/>
        <w:rPr>
          <w:rFonts w:ascii="Arial" w:hAnsi="Arial" w:cs="Arial"/>
        </w:rPr>
      </w:pPr>
    </w:p>
    <w:p w14:paraId="24AE6C64" w14:textId="77777777" w:rsidR="00DC4BAD" w:rsidRDefault="009E092A" w:rsidP="00283A52">
      <w:pPr>
        <w:spacing w:after="0" w:line="240" w:lineRule="auto"/>
        <w:ind w:left="349"/>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704320" behindDoc="1" locked="0" layoutInCell="1" allowOverlap="1" wp14:anchorId="38A19B0A" wp14:editId="6FF4A8BE">
                <wp:simplePos x="0" y="0"/>
                <wp:positionH relativeFrom="margin">
                  <wp:posOffset>231140</wp:posOffset>
                </wp:positionH>
                <wp:positionV relativeFrom="paragraph">
                  <wp:posOffset>5080</wp:posOffset>
                </wp:positionV>
                <wp:extent cx="5950800" cy="1497600"/>
                <wp:effectExtent l="0" t="0" r="1206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497600"/>
                        </a:xfrm>
                        <a:prstGeom prst="rect">
                          <a:avLst/>
                        </a:prstGeom>
                        <a:solidFill>
                          <a:srgbClr val="FFFFFF"/>
                        </a:solidFill>
                        <a:ln w="6350">
                          <a:solidFill>
                            <a:srgbClr val="000000"/>
                          </a:solidFill>
                          <a:miter lim="800000"/>
                          <a:headEnd/>
                          <a:tailEnd/>
                        </a:ln>
                      </wps:spPr>
                      <wps:txbx>
                        <w:txbxContent>
                          <w:p w14:paraId="0E123A52"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19B0A" id="_x0000_s1039" type="#_x0000_t202" style="position:absolute;left:0;text-align:left;margin-left:18.2pt;margin-top:.4pt;width:468.55pt;height:117.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f7JwIAAE4EAAAOAAAAZHJzL2Uyb0RvYy54bWysVNtu2zAMfR+wfxD0vthJk7Qx4hRdugwD&#10;ugvQ7gNkWY6FSaImKbGzry8lp2l26UsxPQikSB2Rh6SW171WZC+cl2BKOh7llAjDoZZmW9LvD5t3&#10;V5T4wEzNFBhR0oPw9Hr19s2ys4WYQAuqFo4giPFFZ0vahmCLLPO8FZr5EVhh0NiA0yyg6rZZ7ViH&#10;6FplkzyfZx242jrgwns8vR2MdJXwm0bw8LVpvAhElRRjC2l3aa/inq2WrNg6ZlvJj2GwV0ShmTT4&#10;6AnqlgVGdk7+BaUld+ChCSMOOoOmkVykHDCbcf5HNvctsyLlguR4e6LJ/z9Y/mX/zRFZY+3mlBim&#10;sUYPog/kPfRkEunprC/Q696iX+jxGF1Tqt7eAf/hiYF1y8xW3DgHXStYjeGN483s7OqA4yNI1X2G&#10;Gp9huwAJqG+cjtwhGwTRsUyHU2liKBwPZ4tZfpWjiaNtPF1czlGJb7Di6bp1PnwUoEkUSuqw9gme&#10;7e98GFyfXOJrHpSsN1KppLhttVaO7Bn2ySatI/pvbsqQrqTzi1k+MPAiRJ7WvyC0DNjwSuqSYj64&#10;ohMrIm8fTJ3kwKQaZMxOmSORkbuBxdBX/VCyi3g5slxBfUBqHQwNjgOJQgvuFyUdNndJ/c8dc4IS&#10;9clgeRbj6TROQ1Kms8sJKu7cUp1bmOEIVdJAySCuQ5qgGLeBGyxjIxPBz5EcY8amTSU6DlicinM9&#10;eT1/A6tHAAAA//8DAFBLAwQUAAYACAAAACEAQp2YK9oAAAAHAQAADwAAAGRycy9kb3ducmV2Lnht&#10;bEzOMU/DMBAF4B2J/2AdEht1iMG0IU4FSEiIjZKFzY2vSYR9jmy3Cf8eM9Hx9J7effV2cZadMMTR&#10;k4LbVQEMqfNmpF5B+/l6swYWkyajrSdU8IMRts3lRa0r42f6wNMu9SyPUKy0giGlqeI8dgM6HVd+&#10;QsrZwQenUz5Dz03Qcx53lpdFIbnTI+UPg57wZcDue3d0Ct7kc/rC1rwbUQo/t7wLBxuVur5anh6B&#10;JVzSfxn++JkOTTbt/ZFMZFaBkHe5qSD7c7p5EPfA9gpKISXwpubn/uYXAAD//wMAUEsBAi0AFAAG&#10;AAgAAAAhALaDOJL+AAAA4QEAABMAAAAAAAAAAAAAAAAAAAAAAFtDb250ZW50X1R5cGVzXS54bWxQ&#10;SwECLQAUAAYACAAAACEAOP0h/9YAAACUAQAACwAAAAAAAAAAAAAAAAAvAQAAX3JlbHMvLnJlbHNQ&#10;SwECLQAUAAYACAAAACEAYXgn+ycCAABOBAAADgAAAAAAAAAAAAAAAAAuAgAAZHJzL2Uyb0RvYy54&#10;bWxQSwECLQAUAAYACAAAACEAQp2YK9oAAAAHAQAADwAAAAAAAAAAAAAAAACBBAAAZHJzL2Rvd25y&#10;ZXYueG1sUEsFBgAAAAAEAAQA8wAAAIgFAAAAAA==&#10;" strokeweight=".5pt">
                <v:textbox>
                  <w:txbxContent>
                    <w:p w14:paraId="0E123A52" w14:textId="77777777" w:rsidR="00784DEA" w:rsidRDefault="00784DEA" w:rsidP="009E092A"/>
                  </w:txbxContent>
                </v:textbox>
                <w10:wrap anchorx="margin"/>
              </v:shape>
            </w:pict>
          </mc:Fallback>
        </mc:AlternateContent>
      </w:r>
    </w:p>
    <w:p w14:paraId="5280FF96" w14:textId="77777777" w:rsidR="009E092A" w:rsidRDefault="009E092A" w:rsidP="00283A52">
      <w:pPr>
        <w:spacing w:after="0" w:line="240" w:lineRule="auto"/>
        <w:ind w:left="349"/>
        <w:rPr>
          <w:rFonts w:ascii="Arial" w:hAnsi="Arial" w:cs="Arial"/>
        </w:rPr>
      </w:pPr>
    </w:p>
    <w:p w14:paraId="39D9ED5E" w14:textId="77777777" w:rsidR="009E092A" w:rsidRDefault="009E092A" w:rsidP="00283A52">
      <w:pPr>
        <w:spacing w:after="0" w:line="240" w:lineRule="auto"/>
        <w:ind w:left="349"/>
        <w:rPr>
          <w:rFonts w:ascii="Arial" w:hAnsi="Arial" w:cs="Arial"/>
        </w:rPr>
      </w:pPr>
    </w:p>
    <w:p w14:paraId="7873FABF" w14:textId="77777777" w:rsidR="009E092A" w:rsidRDefault="009E092A" w:rsidP="00283A52">
      <w:pPr>
        <w:spacing w:after="0" w:line="240" w:lineRule="auto"/>
        <w:ind w:left="349"/>
        <w:rPr>
          <w:rFonts w:ascii="Arial" w:hAnsi="Arial" w:cs="Arial"/>
        </w:rPr>
      </w:pPr>
    </w:p>
    <w:p w14:paraId="14677C28" w14:textId="77777777" w:rsidR="009E092A" w:rsidRPr="00DC4BAD" w:rsidRDefault="009E092A" w:rsidP="00283A52">
      <w:pPr>
        <w:spacing w:after="0" w:line="240" w:lineRule="auto"/>
        <w:ind w:left="349"/>
        <w:rPr>
          <w:rFonts w:ascii="Arial" w:hAnsi="Arial" w:cs="Arial"/>
        </w:rPr>
      </w:pPr>
    </w:p>
    <w:p w14:paraId="6112CD4A" w14:textId="77777777" w:rsidR="004E2F20" w:rsidRDefault="004E2F20" w:rsidP="00063AE2">
      <w:pPr>
        <w:spacing w:after="0" w:line="240" w:lineRule="auto"/>
        <w:jc w:val="both"/>
        <w:rPr>
          <w:rFonts w:ascii="Arial" w:hAnsi="Arial" w:cs="Arial"/>
          <w:b/>
        </w:rPr>
      </w:pPr>
    </w:p>
    <w:p w14:paraId="295A8A05" w14:textId="77777777" w:rsidR="009E092A" w:rsidRDefault="009E092A" w:rsidP="00063AE2">
      <w:pPr>
        <w:spacing w:after="0" w:line="240" w:lineRule="auto"/>
        <w:jc w:val="both"/>
        <w:rPr>
          <w:rFonts w:ascii="Arial" w:hAnsi="Arial" w:cs="Arial"/>
          <w:b/>
        </w:rPr>
      </w:pPr>
    </w:p>
    <w:p w14:paraId="116D9825" w14:textId="77777777" w:rsidR="009E092A" w:rsidRPr="009E092A" w:rsidRDefault="009E092A" w:rsidP="00063AE2">
      <w:pPr>
        <w:spacing w:after="0" w:line="240" w:lineRule="auto"/>
        <w:jc w:val="both"/>
        <w:rPr>
          <w:rFonts w:ascii="Arial" w:hAnsi="Arial" w:cs="Arial"/>
          <w:b/>
        </w:rPr>
      </w:pPr>
    </w:p>
    <w:p w14:paraId="34726B01" w14:textId="77777777" w:rsidR="00283A52" w:rsidRPr="00DC4BAD" w:rsidRDefault="00283A52" w:rsidP="00063AE2">
      <w:pPr>
        <w:spacing w:after="0" w:line="240" w:lineRule="auto"/>
        <w:jc w:val="both"/>
        <w:rPr>
          <w:rFonts w:ascii="Arial" w:hAnsi="Arial" w:cs="Arial"/>
        </w:rPr>
      </w:pPr>
    </w:p>
    <w:p w14:paraId="5818A5C5" w14:textId="77777777" w:rsidR="00D03745" w:rsidRPr="00261A4C" w:rsidRDefault="00D03745" w:rsidP="00261A4C">
      <w:pPr>
        <w:spacing w:after="0" w:line="240" w:lineRule="auto"/>
        <w:jc w:val="both"/>
        <w:rPr>
          <w:rFonts w:ascii="Arial" w:hAnsi="Arial" w:cs="Arial"/>
          <w:b/>
        </w:rPr>
      </w:pPr>
    </w:p>
    <w:p w14:paraId="449C55F3" w14:textId="77777777" w:rsidR="00D03745" w:rsidRDefault="00D03745" w:rsidP="00D03745">
      <w:pPr>
        <w:pStyle w:val="ListParagraph"/>
        <w:spacing w:after="0" w:line="240" w:lineRule="auto"/>
        <w:ind w:left="426"/>
        <w:jc w:val="both"/>
        <w:rPr>
          <w:rFonts w:ascii="Arial" w:hAnsi="Arial" w:cs="Arial"/>
          <w:b/>
        </w:rPr>
      </w:pPr>
    </w:p>
    <w:p w14:paraId="3C9A2DE2" w14:textId="435B7586" w:rsidR="004B3284" w:rsidRPr="00DC4BAD" w:rsidRDefault="004B3284" w:rsidP="00283A52">
      <w:pPr>
        <w:pStyle w:val="ListParagraph"/>
        <w:numPr>
          <w:ilvl w:val="0"/>
          <w:numId w:val="4"/>
        </w:numPr>
        <w:spacing w:after="0" w:line="240" w:lineRule="auto"/>
        <w:ind w:left="426"/>
        <w:jc w:val="both"/>
        <w:rPr>
          <w:rFonts w:ascii="Arial" w:hAnsi="Arial" w:cs="Arial"/>
          <w:b/>
        </w:rPr>
      </w:pPr>
      <w:r w:rsidRPr="00DC4BAD">
        <w:rPr>
          <w:rFonts w:ascii="Arial" w:hAnsi="Arial" w:cs="Arial"/>
          <w:b/>
        </w:rPr>
        <w:t>With regard to intermediated lending, what types of information or documents should be considered confidential and not disclosed?</w:t>
      </w:r>
      <w:r w:rsidR="00283A52" w:rsidRPr="00DC4BAD">
        <w:rPr>
          <w:rFonts w:ascii="Arial" w:hAnsi="Arial" w:cs="Arial"/>
          <w:b/>
        </w:rPr>
        <w:t xml:space="preserve"> </w:t>
      </w:r>
      <w:r w:rsidRPr="00DC4BAD">
        <w:rPr>
          <w:rFonts w:ascii="Arial" w:hAnsi="Arial" w:cs="Arial"/>
        </w:rPr>
        <w:t xml:space="preserve">(more than one choice is </w:t>
      </w:r>
      <w:r w:rsidR="00BB2A0C">
        <w:rPr>
          <w:rFonts w:ascii="Arial" w:hAnsi="Arial" w:cs="Arial"/>
        </w:rPr>
        <w:t>possible</w:t>
      </w:r>
      <w:r w:rsidRPr="00DC4BAD">
        <w:rPr>
          <w:rFonts w:ascii="Arial" w:hAnsi="Arial" w:cs="Arial"/>
        </w:rPr>
        <w:t>)</w:t>
      </w:r>
    </w:p>
    <w:p w14:paraId="01DF1271" w14:textId="77777777" w:rsidR="00283A52" w:rsidRPr="00DC4BAD" w:rsidRDefault="00283A52" w:rsidP="00283A52">
      <w:pPr>
        <w:pStyle w:val="ListParagraph"/>
        <w:spacing w:after="0" w:line="360" w:lineRule="auto"/>
        <w:ind w:left="426"/>
        <w:jc w:val="both"/>
        <w:rPr>
          <w:rFonts w:ascii="Arial" w:hAnsi="Arial" w:cs="Arial"/>
          <w:b/>
        </w:rPr>
      </w:pPr>
    </w:p>
    <w:p w14:paraId="65D33CA2" w14:textId="77777777" w:rsidR="004B3284" w:rsidRPr="00DC4BAD" w:rsidRDefault="00716726" w:rsidP="00283A52">
      <w:pPr>
        <w:pStyle w:val="ListParagraph"/>
        <w:numPr>
          <w:ilvl w:val="0"/>
          <w:numId w:val="2"/>
        </w:numPr>
        <w:spacing w:after="0" w:line="360" w:lineRule="auto"/>
        <w:ind w:left="709"/>
        <w:rPr>
          <w:rFonts w:ascii="Arial" w:hAnsi="Arial" w:cs="Arial"/>
        </w:rPr>
      </w:pPr>
      <w:r w:rsidRPr="00DC4BAD">
        <w:rPr>
          <w:rFonts w:ascii="Arial" w:hAnsi="Arial" w:cs="Arial"/>
        </w:rPr>
        <w:t>Project-related environmental and social information</w:t>
      </w:r>
    </w:p>
    <w:p w14:paraId="73CA0CE9" w14:textId="77777777" w:rsidR="004B3284" w:rsidRPr="00DC4BAD" w:rsidRDefault="004B3284" w:rsidP="00283A52">
      <w:pPr>
        <w:pStyle w:val="ListParagraph"/>
        <w:numPr>
          <w:ilvl w:val="0"/>
          <w:numId w:val="2"/>
        </w:numPr>
        <w:spacing w:after="0" w:line="360" w:lineRule="auto"/>
        <w:ind w:left="709"/>
        <w:rPr>
          <w:rFonts w:ascii="Arial" w:hAnsi="Arial" w:cs="Arial"/>
        </w:rPr>
      </w:pPr>
      <w:r w:rsidRPr="00DC4BAD">
        <w:rPr>
          <w:rFonts w:ascii="Arial" w:hAnsi="Arial" w:cs="Arial"/>
        </w:rPr>
        <w:t>Location of projects</w:t>
      </w:r>
    </w:p>
    <w:p w14:paraId="295E335E" w14:textId="77777777" w:rsidR="004B3284" w:rsidRPr="00DC4BAD" w:rsidRDefault="004B3284" w:rsidP="00283A52">
      <w:pPr>
        <w:pStyle w:val="ListParagraph"/>
        <w:numPr>
          <w:ilvl w:val="0"/>
          <w:numId w:val="2"/>
        </w:numPr>
        <w:spacing w:after="0" w:line="360" w:lineRule="auto"/>
        <w:ind w:left="709"/>
        <w:rPr>
          <w:rFonts w:ascii="Arial" w:hAnsi="Arial" w:cs="Arial"/>
        </w:rPr>
      </w:pPr>
      <w:r w:rsidRPr="00DC4BAD">
        <w:rPr>
          <w:rFonts w:ascii="Arial" w:hAnsi="Arial" w:cs="Arial"/>
        </w:rPr>
        <w:t>Identity of final beneficiaries</w:t>
      </w:r>
    </w:p>
    <w:p w14:paraId="1DE56635" w14:textId="77777777" w:rsidR="004B3284" w:rsidRDefault="004B3284" w:rsidP="00283A52">
      <w:pPr>
        <w:pStyle w:val="ListParagraph"/>
        <w:numPr>
          <w:ilvl w:val="0"/>
          <w:numId w:val="2"/>
        </w:numPr>
        <w:spacing w:after="0" w:line="360" w:lineRule="auto"/>
        <w:ind w:left="709"/>
        <w:rPr>
          <w:rFonts w:ascii="Arial" w:hAnsi="Arial" w:cs="Arial"/>
        </w:rPr>
      </w:pPr>
      <w:r w:rsidRPr="00DC4BAD">
        <w:rPr>
          <w:rFonts w:ascii="Arial" w:hAnsi="Arial" w:cs="Arial"/>
        </w:rPr>
        <w:t>Amount of the loan that each final beneficiary receives</w:t>
      </w:r>
    </w:p>
    <w:p w14:paraId="24EDCB98" w14:textId="1B93A831" w:rsidR="004B3284" w:rsidRDefault="004B3284" w:rsidP="00283A52">
      <w:pPr>
        <w:pStyle w:val="ListParagraph"/>
        <w:numPr>
          <w:ilvl w:val="0"/>
          <w:numId w:val="2"/>
        </w:numPr>
        <w:spacing w:after="0" w:line="360" w:lineRule="auto"/>
        <w:ind w:left="709"/>
        <w:rPr>
          <w:rFonts w:ascii="Arial" w:hAnsi="Arial" w:cs="Arial"/>
        </w:rPr>
      </w:pPr>
      <w:r w:rsidRPr="00DC4BAD">
        <w:rPr>
          <w:rFonts w:ascii="Arial" w:hAnsi="Arial" w:cs="Arial"/>
        </w:rPr>
        <w:t>Other</w:t>
      </w:r>
    </w:p>
    <w:p w14:paraId="0AA82137" w14:textId="57583757" w:rsidR="001144F3" w:rsidRDefault="001144F3" w:rsidP="00283A52">
      <w:pPr>
        <w:pStyle w:val="ListParagraph"/>
        <w:numPr>
          <w:ilvl w:val="0"/>
          <w:numId w:val="2"/>
        </w:numPr>
        <w:spacing w:after="0" w:line="360" w:lineRule="auto"/>
        <w:ind w:left="709"/>
        <w:rPr>
          <w:rFonts w:ascii="Arial" w:hAnsi="Arial" w:cs="Arial"/>
        </w:rPr>
      </w:pPr>
      <w:r>
        <w:rPr>
          <w:rFonts w:ascii="Arial" w:hAnsi="Arial" w:cs="Arial"/>
        </w:rPr>
        <w:t>Don’t know</w:t>
      </w:r>
    </w:p>
    <w:p w14:paraId="5B038E37" w14:textId="77777777" w:rsidR="009848A4" w:rsidRDefault="009848A4" w:rsidP="00283A52">
      <w:pPr>
        <w:spacing w:after="0" w:line="240" w:lineRule="auto"/>
        <w:ind w:left="349"/>
        <w:rPr>
          <w:rFonts w:ascii="Arial" w:hAnsi="Arial" w:cs="Arial"/>
        </w:rPr>
      </w:pPr>
    </w:p>
    <w:p w14:paraId="51A85E2F" w14:textId="3B8AE86E" w:rsidR="00283A52" w:rsidRPr="00DC4BAD" w:rsidRDefault="00283A52" w:rsidP="00283A52">
      <w:pPr>
        <w:spacing w:after="0" w:line="240" w:lineRule="auto"/>
        <w:ind w:left="349"/>
        <w:rPr>
          <w:rFonts w:ascii="Arial" w:hAnsi="Arial" w:cs="Arial"/>
        </w:rPr>
      </w:pPr>
      <w:r w:rsidRPr="00DC4BAD">
        <w:rPr>
          <w:rFonts w:ascii="Arial" w:hAnsi="Arial" w:cs="Arial"/>
        </w:rPr>
        <w:t>Please explain why confidentiality of the type(s) of information / documents that you selected is important:</w:t>
      </w:r>
    </w:p>
    <w:p w14:paraId="4332145B" w14:textId="40982FCA" w:rsidR="00283A52" w:rsidRPr="00DC4BAD" w:rsidRDefault="009848A4" w:rsidP="00283A52">
      <w:pPr>
        <w:spacing w:after="0" w:line="240" w:lineRule="auto"/>
        <w:ind w:left="349"/>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706368" behindDoc="1" locked="0" layoutInCell="1" allowOverlap="1" wp14:anchorId="7CC2F148" wp14:editId="191ED37F">
                <wp:simplePos x="0" y="0"/>
                <wp:positionH relativeFrom="margin">
                  <wp:posOffset>230505</wp:posOffset>
                </wp:positionH>
                <wp:positionV relativeFrom="paragraph">
                  <wp:posOffset>3810</wp:posOffset>
                </wp:positionV>
                <wp:extent cx="5950800" cy="1566000"/>
                <wp:effectExtent l="0" t="0" r="1206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566000"/>
                        </a:xfrm>
                        <a:prstGeom prst="rect">
                          <a:avLst/>
                        </a:prstGeom>
                        <a:solidFill>
                          <a:srgbClr val="FFFFFF"/>
                        </a:solidFill>
                        <a:ln w="6350">
                          <a:solidFill>
                            <a:srgbClr val="000000"/>
                          </a:solidFill>
                          <a:miter lim="800000"/>
                          <a:headEnd/>
                          <a:tailEnd/>
                        </a:ln>
                      </wps:spPr>
                      <wps:txbx>
                        <w:txbxContent>
                          <w:p w14:paraId="72FC714A"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2F148" id="_x0000_s1040" type="#_x0000_t202" style="position:absolute;left:0;text-align:left;margin-left:18.15pt;margin-top:.3pt;width:468.55pt;height:123.3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tKAIAAE4EAAAOAAAAZHJzL2Uyb0RvYy54bWysVF1v2yAUfZ+0/4B4X+xkSdpacaouXaZJ&#10;3YfU7gdgjGM04DIgsbNfvwt20nTTXqb5AXG5l8O554BXt71W5CCcl2BKOp3klAjDoZZmV9JvT9s3&#10;15T4wEzNFBhR0qPw9Hb9+tWqs4WYQQuqFo4giPFFZ0vahmCLLPO8FZr5CVhhMNmA0yxg6HZZ7ViH&#10;6FplszxfZh242jrgwntcvR+SdJ3wm0bw8KVpvAhElRS5hTS6NFZxzNYrVuwcs63kIw32Dyw0kwYP&#10;PUPds8DI3sk/oLTkDjw0YcJBZ9A0kovUA3YzzX/r5rFlVqReUBxvzzL5/wfLPx++OiJr9O6KEsM0&#10;evQk+kDeQU9mUZ7O+gKrHi3WhR6XsTS16u0D8O+eGNi0zOzEnXPQtYLVSG8ad2YXWwccH0Gq7hPU&#10;eAzbB0hAfeN01A7VIIiONh3P1kQqHBcXN4v8OscUx9x0sVzmGMQzWHHabp0PHwRoEicldeh9gmeH&#10;Bx+G0lNJPM2DkvVWKpUCt6s2ypEDw3uyTd+I/qJMGdKVdPl2kQ8K/BUC2T0TfAGhZcALr6QuKfYz&#10;FrEi6vbe1EiTFYFJNcyxO2VGIaN2g4qhr/rBsvnJoArqI0rrYLjg+CBx0oL7SUmHl7uk/seeOUGJ&#10;+mjQnpvpfB5fQwrmi6sZBu4yU11mmOEIVdJAyTDdhPSCIlcDd2hjI5PA0e+BycgZL22yaHxg8VVc&#10;xqnq+Tew/gUAAP//AwBQSwMEFAAGAAgAAAAhAL3Fq6nbAAAABwEAAA8AAABkcnMvZG93bnJldi54&#10;bWxMjsFOwzAQRO9I/IO1SNyoQ1ylkGZTARIS4kbJhZsbb5Oo8Tqy3Sb8PeYEx9GM3rxqt9hRXMiH&#10;wTHC/SoDQdw6M3CH0Hy+3j2ACFGz0aNjQvimALv6+qrSpXEzf9BlHzuRIBxKjdDHOJVShrYnq8PK&#10;TcSpOzpvdUzRd9J4PSe4HWWeZYW0euD00OuJXnpqT/uzRXgrnuMXNebdqFy5uZGtP44B8fZmedqC&#10;iLTEvzH86id1qJPTwZ3ZBDEiqEKlJUIBIrWPG7UGcUDI15scZF3J//71DwAAAP//AwBQSwECLQAU&#10;AAYACAAAACEAtoM4kv4AAADhAQAAEwAAAAAAAAAAAAAAAAAAAAAAW0NvbnRlbnRfVHlwZXNdLnht&#10;bFBLAQItABQABgAIAAAAIQA4/SH/1gAAAJQBAAALAAAAAAAAAAAAAAAAAC8BAABfcmVscy8ucmVs&#10;c1BLAQItABQABgAIAAAAIQA7R+ntKAIAAE4EAAAOAAAAAAAAAAAAAAAAAC4CAABkcnMvZTJvRG9j&#10;LnhtbFBLAQItABQABgAIAAAAIQC9xaup2wAAAAcBAAAPAAAAAAAAAAAAAAAAAIIEAABkcnMvZG93&#10;bnJldi54bWxQSwUGAAAAAAQABADzAAAAigUAAAAA&#10;" strokeweight=".5pt">
                <v:textbox>
                  <w:txbxContent>
                    <w:p w14:paraId="72FC714A" w14:textId="77777777" w:rsidR="00784DEA" w:rsidRDefault="00784DEA" w:rsidP="009E092A"/>
                  </w:txbxContent>
                </v:textbox>
                <w10:wrap anchorx="margin"/>
              </v:shape>
            </w:pict>
          </mc:Fallback>
        </mc:AlternateContent>
      </w:r>
    </w:p>
    <w:p w14:paraId="7343B462" w14:textId="6C061673" w:rsidR="004B3284" w:rsidRPr="00DC4BAD" w:rsidRDefault="004B3284" w:rsidP="004B3284">
      <w:pPr>
        <w:spacing w:after="0" w:line="240" w:lineRule="auto"/>
        <w:jc w:val="both"/>
        <w:rPr>
          <w:rFonts w:ascii="Arial" w:hAnsi="Arial" w:cs="Arial"/>
        </w:rPr>
      </w:pPr>
    </w:p>
    <w:p w14:paraId="076BFED4" w14:textId="77777777" w:rsidR="00283A52" w:rsidRPr="00DC4BAD" w:rsidRDefault="00283A52" w:rsidP="004B3284">
      <w:pPr>
        <w:spacing w:after="0" w:line="240" w:lineRule="auto"/>
        <w:jc w:val="both"/>
        <w:rPr>
          <w:rFonts w:ascii="Arial" w:hAnsi="Arial" w:cs="Arial"/>
        </w:rPr>
      </w:pPr>
    </w:p>
    <w:p w14:paraId="551BBBCB" w14:textId="77777777" w:rsidR="00283A52" w:rsidRPr="00DC4BAD" w:rsidRDefault="00283A52" w:rsidP="004B3284">
      <w:pPr>
        <w:spacing w:after="0" w:line="240" w:lineRule="auto"/>
        <w:jc w:val="both"/>
        <w:rPr>
          <w:rFonts w:ascii="Arial" w:hAnsi="Arial" w:cs="Arial"/>
        </w:rPr>
      </w:pPr>
    </w:p>
    <w:p w14:paraId="24003E1A" w14:textId="77777777" w:rsidR="00283A52" w:rsidRPr="00DC4BAD" w:rsidRDefault="00283A52" w:rsidP="004B3284">
      <w:pPr>
        <w:spacing w:after="0" w:line="240" w:lineRule="auto"/>
        <w:jc w:val="both"/>
        <w:rPr>
          <w:rFonts w:ascii="Arial" w:hAnsi="Arial" w:cs="Arial"/>
        </w:rPr>
      </w:pPr>
    </w:p>
    <w:p w14:paraId="385B3FBE" w14:textId="77777777" w:rsidR="00283A52" w:rsidRPr="00DC4BAD" w:rsidRDefault="00283A52" w:rsidP="004B3284">
      <w:pPr>
        <w:spacing w:after="0" w:line="240" w:lineRule="auto"/>
        <w:jc w:val="both"/>
        <w:rPr>
          <w:rFonts w:ascii="Arial" w:hAnsi="Arial" w:cs="Arial"/>
        </w:rPr>
      </w:pPr>
    </w:p>
    <w:p w14:paraId="1FA91CC4" w14:textId="77777777" w:rsidR="00283A52" w:rsidRPr="00DC4BAD" w:rsidRDefault="00283A52" w:rsidP="004B3284">
      <w:pPr>
        <w:spacing w:after="0" w:line="240" w:lineRule="auto"/>
        <w:jc w:val="both"/>
        <w:rPr>
          <w:rFonts w:ascii="Arial" w:hAnsi="Arial" w:cs="Arial"/>
        </w:rPr>
      </w:pPr>
    </w:p>
    <w:p w14:paraId="35C13C48" w14:textId="77777777" w:rsidR="00283A52" w:rsidRPr="00DC4BAD" w:rsidRDefault="00283A52" w:rsidP="004B3284">
      <w:pPr>
        <w:spacing w:after="0" w:line="240" w:lineRule="auto"/>
        <w:jc w:val="both"/>
        <w:rPr>
          <w:rFonts w:ascii="Arial" w:hAnsi="Arial" w:cs="Arial"/>
        </w:rPr>
      </w:pPr>
    </w:p>
    <w:p w14:paraId="51326F05" w14:textId="77777777" w:rsidR="00283A52" w:rsidRPr="00DC4BAD" w:rsidRDefault="00283A52" w:rsidP="004B3284">
      <w:pPr>
        <w:spacing w:after="0" w:line="240" w:lineRule="auto"/>
        <w:jc w:val="both"/>
        <w:rPr>
          <w:rFonts w:ascii="Arial" w:hAnsi="Arial" w:cs="Arial"/>
        </w:rPr>
      </w:pPr>
    </w:p>
    <w:p w14:paraId="16D9FCFE" w14:textId="77777777" w:rsidR="00283A52" w:rsidRPr="00DC4BAD" w:rsidRDefault="00283A52" w:rsidP="004B3284">
      <w:pPr>
        <w:spacing w:after="0" w:line="240" w:lineRule="auto"/>
        <w:jc w:val="both"/>
        <w:rPr>
          <w:rFonts w:ascii="Arial" w:hAnsi="Arial" w:cs="Arial"/>
        </w:rPr>
      </w:pPr>
    </w:p>
    <w:p w14:paraId="43CB5E83" w14:textId="77777777" w:rsidR="00283A52" w:rsidRDefault="00283A52" w:rsidP="004B3284">
      <w:pPr>
        <w:spacing w:after="0" w:line="240" w:lineRule="auto"/>
        <w:jc w:val="both"/>
        <w:rPr>
          <w:rFonts w:ascii="Arial" w:hAnsi="Arial" w:cs="Arial"/>
        </w:rPr>
      </w:pPr>
    </w:p>
    <w:p w14:paraId="6BF590F1" w14:textId="77777777" w:rsidR="00240618" w:rsidRDefault="00240618" w:rsidP="004B3284">
      <w:pPr>
        <w:spacing w:after="0" w:line="240" w:lineRule="auto"/>
        <w:jc w:val="both"/>
        <w:rPr>
          <w:rFonts w:ascii="Arial" w:hAnsi="Arial" w:cs="Arial"/>
        </w:rPr>
      </w:pPr>
    </w:p>
    <w:p w14:paraId="46C66716" w14:textId="67529439" w:rsidR="009E092A" w:rsidRDefault="009E092A" w:rsidP="004B3284">
      <w:pPr>
        <w:spacing w:after="0" w:line="240" w:lineRule="auto"/>
        <w:jc w:val="both"/>
        <w:rPr>
          <w:rFonts w:ascii="Arial" w:hAnsi="Arial" w:cs="Arial"/>
        </w:rPr>
      </w:pPr>
    </w:p>
    <w:p w14:paraId="660D331C" w14:textId="5671B95D" w:rsidR="004D6114" w:rsidRDefault="004D6114" w:rsidP="004B3284">
      <w:pPr>
        <w:spacing w:after="0" w:line="240" w:lineRule="auto"/>
        <w:jc w:val="both"/>
        <w:rPr>
          <w:rFonts w:ascii="Arial" w:hAnsi="Arial" w:cs="Arial"/>
        </w:rPr>
      </w:pPr>
    </w:p>
    <w:p w14:paraId="63E0FE3F" w14:textId="2C1369DC" w:rsidR="004D6114" w:rsidRDefault="004D6114" w:rsidP="004B3284">
      <w:pPr>
        <w:spacing w:after="0" w:line="240" w:lineRule="auto"/>
        <w:jc w:val="both"/>
        <w:rPr>
          <w:rFonts w:ascii="Arial" w:hAnsi="Arial" w:cs="Arial"/>
        </w:rPr>
      </w:pPr>
    </w:p>
    <w:p w14:paraId="69EEB08D" w14:textId="77777777" w:rsidR="004D6114" w:rsidRPr="00DC4BAD" w:rsidRDefault="004D6114" w:rsidP="004B3284">
      <w:pPr>
        <w:spacing w:after="0" w:line="240" w:lineRule="auto"/>
        <w:jc w:val="both"/>
        <w:rPr>
          <w:rFonts w:ascii="Arial" w:hAnsi="Arial" w:cs="Arial"/>
        </w:rPr>
      </w:pPr>
    </w:p>
    <w:p w14:paraId="446D8272" w14:textId="77777777" w:rsidR="00716726" w:rsidRPr="00DC4BAD" w:rsidRDefault="00716726" w:rsidP="00716726">
      <w:pPr>
        <w:pStyle w:val="ListParagraph"/>
        <w:numPr>
          <w:ilvl w:val="0"/>
          <w:numId w:val="4"/>
        </w:numPr>
        <w:spacing w:after="0" w:line="240" w:lineRule="auto"/>
        <w:ind w:left="426"/>
        <w:jc w:val="both"/>
        <w:rPr>
          <w:rFonts w:ascii="Arial" w:hAnsi="Arial" w:cs="Arial"/>
          <w:b/>
        </w:rPr>
      </w:pPr>
      <w:r w:rsidRPr="00DC4BAD">
        <w:rPr>
          <w:rFonts w:ascii="Arial" w:hAnsi="Arial" w:cs="Arial"/>
          <w:b/>
        </w:rPr>
        <w:t>Is there any good practice example of transparency in intermediated lending that the EIB could draw inspiration from?</w:t>
      </w:r>
    </w:p>
    <w:p w14:paraId="383225E2" w14:textId="77777777" w:rsidR="00283A52" w:rsidRPr="00DC4BAD" w:rsidRDefault="00283A52" w:rsidP="00F37987">
      <w:pPr>
        <w:pStyle w:val="ListParagraph"/>
        <w:spacing w:after="0" w:line="360" w:lineRule="auto"/>
        <w:ind w:left="426"/>
        <w:jc w:val="both"/>
        <w:rPr>
          <w:rFonts w:ascii="Arial" w:hAnsi="Arial" w:cs="Arial"/>
          <w:b/>
        </w:rPr>
      </w:pPr>
    </w:p>
    <w:p w14:paraId="76E41A1A" w14:textId="77777777" w:rsidR="00F37987" w:rsidRDefault="00283A52" w:rsidP="009E092A">
      <w:pPr>
        <w:pStyle w:val="ListParagraph"/>
        <w:spacing w:after="0" w:line="360" w:lineRule="auto"/>
        <w:ind w:left="426"/>
        <w:jc w:val="both"/>
        <w:rPr>
          <w:rFonts w:ascii="Arial" w:hAnsi="Arial" w:cs="Arial"/>
        </w:rPr>
      </w:pPr>
      <w:r w:rsidRPr="00DC4BAD">
        <w:rPr>
          <w:rFonts w:ascii="Arial" w:hAnsi="Arial" w:cs="Arial"/>
        </w:rPr>
        <w:t>Please describe the good practice and identify t</w:t>
      </w:r>
      <w:r w:rsidR="009E092A">
        <w:rPr>
          <w:rFonts w:ascii="Arial" w:hAnsi="Arial" w:cs="Arial"/>
        </w:rPr>
        <w:t>he source of the good practice:</w:t>
      </w:r>
    </w:p>
    <w:p w14:paraId="27CA50D5" w14:textId="77777777" w:rsidR="009E092A" w:rsidRDefault="009E092A" w:rsidP="00F37987">
      <w:pPr>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708416" behindDoc="1" locked="0" layoutInCell="1" allowOverlap="1" wp14:anchorId="273C1E43" wp14:editId="0924901B">
                <wp:simplePos x="0" y="0"/>
                <wp:positionH relativeFrom="margin">
                  <wp:posOffset>230505</wp:posOffset>
                </wp:positionH>
                <wp:positionV relativeFrom="paragraph">
                  <wp:posOffset>3810</wp:posOffset>
                </wp:positionV>
                <wp:extent cx="5950800" cy="1882800"/>
                <wp:effectExtent l="0" t="0" r="1206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882800"/>
                        </a:xfrm>
                        <a:prstGeom prst="rect">
                          <a:avLst/>
                        </a:prstGeom>
                        <a:solidFill>
                          <a:srgbClr val="FFFFFF"/>
                        </a:solidFill>
                        <a:ln w="6350">
                          <a:solidFill>
                            <a:srgbClr val="000000"/>
                          </a:solidFill>
                          <a:miter lim="800000"/>
                          <a:headEnd/>
                          <a:tailEnd/>
                        </a:ln>
                      </wps:spPr>
                      <wps:txbx>
                        <w:txbxContent>
                          <w:p w14:paraId="7CF8F071"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1E43" id="_x0000_s1041" type="#_x0000_t202" style="position:absolute;margin-left:18.15pt;margin-top:.3pt;width:468.55pt;height:148.2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xJQIAAE4EAAAOAAAAZHJzL2Uyb0RvYy54bWysVNtu2zAMfR+wfxD0vtjJki414hRdugwD&#10;ugvQ7gNkSY6FSaImKbG7ry8lp2l2exnmB0EUqSPyHNKrq8FocpA+KLA1nU5KSqTlIJTd1fTr/fbV&#10;kpIQmRVMg5U1fZCBXq1fvlj1rpIz6EAL6QmC2FD1rqZdjK4qisA7aViYgJMWnS14wyKaflcIz3pE&#10;N7qYleVF0YMXzgOXIeDpzeik64zftpLHz20bZCS6pphbzKvPa5PWYr1i1c4z1yl+TIP9QxaGKYuP&#10;nqBuWGRk79VvUEZxDwHaOOFgCmhbxWWuAauZlr9Uc9cxJ3MtSE5wJ5rC/4Plnw5fPFECtUOlLDOo&#10;0b0cInkLA5klenoXKoy6cxgXBzzG0FxqcLfAvwViYdMxu5PX3kPfSSYwvWm6WZxdHXFCAmn6jyDw&#10;GbaPkIGG1pvEHbJBEB1lejhJk1LheLi4XJTLEl0cfdPlcpaM9Aarnq47H+J7CYakTU09ap/h2eE2&#10;xDH0KSS9FkArsVVaZ8Pvmo325MCwT7b5O6L/FKYt6Wt68XpRjgz8FaLM358gjIrY8FqZmmIJ+KUg&#10;ViXe3lmR95EpPe6xOm2PRCbuRhbj0AyjZIt0ObHcgHhAaj2MDY4DiZsO/A9Kemzumobve+YlJfqD&#10;RXkup/N5moZszBdvZmj4c09z7mGWI1RNIyXjdhPzBKW8LVyjjK3KBD9ncswZmzZLdBywNBXndo56&#10;/g2sHwEAAP//AwBQSwMEFAAGAAgAAAAhAEfNLKLbAAAABwEAAA8AAABkcnMvZG93bnJldi54bWxM&#10;jsFOwzAQRO9I/IO1SNyo0xilNGRTARIS4kabCzc33iYR9jqK3Sb8PeYEx9GM3rxqtzgrLjSFwTPC&#10;epWBIG69GbhDaA6vdw8gQtRstPVMCN8UYFdfX1W6NH7mD7rsYycShEOpEfoYx1LK0PbkdFj5kTh1&#10;Jz85HVOcOmkmPSe4szLPskI6PXB66PVILz21X/uzQ3grnuMnNebdqFz5uZHtdLIB8fZmeXoEEWmJ&#10;f2P41U/qUCenoz+zCcIiqEKlJUIBIrXbjboHcUTIt5s1yLqS//3rHwAAAP//AwBQSwECLQAUAAYA&#10;CAAAACEAtoM4kv4AAADhAQAAEwAAAAAAAAAAAAAAAAAAAAAAW0NvbnRlbnRfVHlwZXNdLnhtbFBL&#10;AQItABQABgAIAAAAIQA4/SH/1gAAAJQBAAALAAAAAAAAAAAAAAAAAC8BAABfcmVscy8ucmVsc1BL&#10;AQItABQABgAIAAAAIQA+mPLxJQIAAE4EAAAOAAAAAAAAAAAAAAAAAC4CAABkcnMvZTJvRG9jLnht&#10;bFBLAQItABQABgAIAAAAIQBHzSyi2wAAAAcBAAAPAAAAAAAAAAAAAAAAAH8EAABkcnMvZG93bnJl&#10;di54bWxQSwUGAAAAAAQABADzAAAAhwUAAAAA&#10;" strokeweight=".5pt">
                <v:textbox>
                  <w:txbxContent>
                    <w:p w14:paraId="7CF8F071" w14:textId="77777777" w:rsidR="00784DEA" w:rsidRDefault="00784DEA" w:rsidP="009E092A"/>
                  </w:txbxContent>
                </v:textbox>
                <w10:wrap anchorx="margin"/>
              </v:shape>
            </w:pict>
          </mc:Fallback>
        </mc:AlternateContent>
      </w:r>
    </w:p>
    <w:p w14:paraId="178BB8BF" w14:textId="77777777" w:rsidR="009E092A" w:rsidRDefault="009E092A" w:rsidP="00F37987">
      <w:pPr>
        <w:rPr>
          <w:rFonts w:ascii="Arial" w:hAnsi="Arial" w:cs="Arial"/>
        </w:rPr>
      </w:pPr>
    </w:p>
    <w:p w14:paraId="663B4828" w14:textId="77777777" w:rsidR="009E092A" w:rsidRDefault="009E092A" w:rsidP="00F37987">
      <w:pPr>
        <w:rPr>
          <w:rFonts w:ascii="Arial" w:hAnsi="Arial" w:cs="Arial"/>
        </w:rPr>
      </w:pPr>
    </w:p>
    <w:p w14:paraId="0B4C1F65" w14:textId="77777777" w:rsidR="009E092A" w:rsidRDefault="009E092A" w:rsidP="00F37987">
      <w:pPr>
        <w:rPr>
          <w:rFonts w:ascii="Arial" w:hAnsi="Arial" w:cs="Arial"/>
        </w:rPr>
      </w:pPr>
    </w:p>
    <w:p w14:paraId="025D18A6" w14:textId="77777777" w:rsidR="009E092A" w:rsidRDefault="009E092A" w:rsidP="00F37987">
      <w:pPr>
        <w:rPr>
          <w:rFonts w:ascii="Arial" w:hAnsi="Arial" w:cs="Arial"/>
        </w:rPr>
      </w:pPr>
    </w:p>
    <w:p w14:paraId="48873933" w14:textId="77777777" w:rsidR="009E092A" w:rsidRPr="00DC4BAD" w:rsidRDefault="009E092A" w:rsidP="00F37987">
      <w:pPr>
        <w:rPr>
          <w:rFonts w:ascii="Arial" w:hAnsi="Arial" w:cs="Arial"/>
        </w:rPr>
      </w:pPr>
    </w:p>
    <w:p w14:paraId="06AA2968" w14:textId="77777777" w:rsidR="00F37987" w:rsidRPr="00DC4BAD" w:rsidRDefault="00F37987" w:rsidP="00240618">
      <w:pPr>
        <w:spacing w:afterLines="100" w:after="240"/>
        <w:rPr>
          <w:rFonts w:ascii="Arial" w:hAnsi="Arial" w:cs="Arial"/>
        </w:rPr>
      </w:pPr>
    </w:p>
    <w:p w14:paraId="49033706" w14:textId="77777777" w:rsidR="00240618" w:rsidRPr="00240618" w:rsidRDefault="003A7DA7" w:rsidP="00240618">
      <w:pPr>
        <w:pStyle w:val="Heading1"/>
        <w:spacing w:before="0" w:afterLines="50" w:after="120"/>
        <w:rPr>
          <w:rFonts w:ascii="Arial" w:hAnsi="Arial" w:cs="Arial"/>
          <w:b/>
          <w:sz w:val="24"/>
          <w:szCs w:val="22"/>
          <w:u w:val="single"/>
        </w:rPr>
      </w:pPr>
      <w:r w:rsidRPr="00DC4BAD">
        <w:rPr>
          <w:rFonts w:ascii="Arial" w:hAnsi="Arial" w:cs="Arial"/>
          <w:b/>
          <w:sz w:val="24"/>
          <w:szCs w:val="22"/>
          <w:u w:val="single"/>
        </w:rPr>
        <w:t>Focus on public consultations</w:t>
      </w:r>
    </w:p>
    <w:p w14:paraId="1B62BC85" w14:textId="77777777" w:rsidR="003A7DA7" w:rsidRPr="00DC4BAD" w:rsidRDefault="003A7DA7" w:rsidP="00240618">
      <w:pPr>
        <w:spacing w:afterLines="50" w:after="120"/>
        <w:jc w:val="both"/>
        <w:rPr>
          <w:rFonts w:ascii="Arial" w:hAnsi="Arial" w:cs="Arial"/>
          <w:i/>
        </w:rPr>
      </w:pPr>
      <w:r w:rsidRPr="00DC4BAD">
        <w:rPr>
          <w:rFonts w:ascii="Arial" w:hAnsi="Arial" w:cs="Arial"/>
          <w:i/>
        </w:rPr>
        <w:t>The EIB conducts public consultations on its key policies. We would like to hear your feedback on our consultation practices.</w:t>
      </w:r>
    </w:p>
    <w:p w14:paraId="35E6FDE7" w14:textId="77777777" w:rsidR="003A7DA7" w:rsidRPr="00DC4BAD" w:rsidRDefault="003A7DA7" w:rsidP="003A7DA7">
      <w:pPr>
        <w:spacing w:after="0" w:line="240" w:lineRule="auto"/>
        <w:jc w:val="both"/>
        <w:rPr>
          <w:rFonts w:ascii="Arial" w:hAnsi="Arial" w:cs="Arial"/>
        </w:rPr>
      </w:pPr>
    </w:p>
    <w:p w14:paraId="79A75A9C" w14:textId="77777777" w:rsidR="003A7DA7" w:rsidRPr="00DC4BAD" w:rsidRDefault="003A7DA7" w:rsidP="00F37987">
      <w:pPr>
        <w:pStyle w:val="ListParagraph"/>
        <w:numPr>
          <w:ilvl w:val="0"/>
          <w:numId w:val="4"/>
        </w:numPr>
        <w:spacing w:after="0" w:line="240" w:lineRule="auto"/>
        <w:ind w:left="426"/>
        <w:jc w:val="both"/>
        <w:rPr>
          <w:rFonts w:ascii="Arial" w:hAnsi="Arial" w:cs="Arial"/>
          <w:b/>
        </w:rPr>
      </w:pPr>
      <w:r w:rsidRPr="00DC4BAD">
        <w:rPr>
          <w:rFonts w:ascii="Arial" w:hAnsi="Arial" w:cs="Arial"/>
          <w:b/>
        </w:rPr>
        <w:t>Is this the first time that you participate in an EIB public consultation?</w:t>
      </w:r>
    </w:p>
    <w:p w14:paraId="244C0EC1" w14:textId="77777777" w:rsidR="00F37987" w:rsidRPr="00DC4BAD" w:rsidRDefault="00F37987" w:rsidP="00F37987">
      <w:pPr>
        <w:pStyle w:val="ListParagraph"/>
        <w:spacing w:after="0" w:line="240" w:lineRule="auto"/>
        <w:ind w:left="426"/>
        <w:jc w:val="both"/>
        <w:rPr>
          <w:rFonts w:ascii="Arial" w:hAnsi="Arial" w:cs="Arial"/>
        </w:rPr>
      </w:pPr>
    </w:p>
    <w:p w14:paraId="14DED42A" w14:textId="77777777" w:rsidR="003A7DA7" w:rsidRPr="00DC4BAD" w:rsidRDefault="003A7DA7" w:rsidP="00F37987">
      <w:pPr>
        <w:pStyle w:val="ListParagraph"/>
        <w:numPr>
          <w:ilvl w:val="0"/>
          <w:numId w:val="2"/>
        </w:numPr>
        <w:spacing w:after="0" w:line="360" w:lineRule="auto"/>
        <w:ind w:left="709"/>
        <w:rPr>
          <w:rFonts w:ascii="Arial" w:hAnsi="Arial" w:cs="Arial"/>
        </w:rPr>
      </w:pPr>
      <w:r w:rsidRPr="00DC4BAD">
        <w:rPr>
          <w:rFonts w:ascii="Arial" w:hAnsi="Arial" w:cs="Arial"/>
        </w:rPr>
        <w:t>Yes</w:t>
      </w:r>
    </w:p>
    <w:p w14:paraId="437DFEC3" w14:textId="77777777" w:rsidR="003A7DA7" w:rsidRPr="00DC4BAD" w:rsidRDefault="003A7DA7" w:rsidP="00F37987">
      <w:pPr>
        <w:pStyle w:val="ListParagraph"/>
        <w:numPr>
          <w:ilvl w:val="0"/>
          <w:numId w:val="2"/>
        </w:numPr>
        <w:spacing w:after="0" w:line="360" w:lineRule="auto"/>
        <w:ind w:left="709"/>
        <w:rPr>
          <w:rFonts w:ascii="Arial" w:hAnsi="Arial" w:cs="Arial"/>
        </w:rPr>
      </w:pPr>
      <w:r w:rsidRPr="00DC4BAD">
        <w:rPr>
          <w:rFonts w:ascii="Arial" w:hAnsi="Arial" w:cs="Arial"/>
        </w:rPr>
        <w:t>No</w:t>
      </w:r>
    </w:p>
    <w:p w14:paraId="53A35ED2" w14:textId="77777777" w:rsidR="003A7DA7" w:rsidRPr="00DC4BAD" w:rsidRDefault="003A7DA7" w:rsidP="004B3284">
      <w:pPr>
        <w:spacing w:after="0" w:line="240" w:lineRule="auto"/>
        <w:jc w:val="both"/>
        <w:rPr>
          <w:rFonts w:ascii="Arial" w:hAnsi="Arial" w:cs="Arial"/>
        </w:rPr>
      </w:pPr>
    </w:p>
    <w:p w14:paraId="3D799247" w14:textId="77777777" w:rsidR="00566C99" w:rsidRPr="00DC4BAD" w:rsidRDefault="00566C99" w:rsidP="00566C99">
      <w:pPr>
        <w:pStyle w:val="ListParagraph"/>
        <w:numPr>
          <w:ilvl w:val="0"/>
          <w:numId w:val="4"/>
        </w:numPr>
        <w:spacing w:after="0" w:line="240" w:lineRule="auto"/>
        <w:ind w:left="426"/>
        <w:jc w:val="both"/>
        <w:rPr>
          <w:rFonts w:ascii="Arial" w:hAnsi="Arial" w:cs="Arial"/>
          <w:b/>
        </w:rPr>
      </w:pPr>
      <w:r w:rsidRPr="00DC4BAD">
        <w:rPr>
          <w:rFonts w:ascii="Arial" w:hAnsi="Arial" w:cs="Arial"/>
          <w:b/>
        </w:rPr>
        <w:t>How would you rate the quality of EIB public consultations?</w:t>
      </w:r>
    </w:p>
    <w:p w14:paraId="7BED8E86" w14:textId="77777777" w:rsidR="00F37987" w:rsidRPr="00DC4BAD" w:rsidRDefault="00F37987" w:rsidP="00F37987">
      <w:pPr>
        <w:pStyle w:val="ListParagraph"/>
        <w:spacing w:after="0" w:line="240" w:lineRule="auto"/>
        <w:ind w:left="426"/>
        <w:jc w:val="both"/>
        <w:rPr>
          <w:rFonts w:ascii="Arial" w:hAnsi="Arial" w:cs="Arial"/>
          <w:b/>
        </w:rPr>
      </w:pPr>
    </w:p>
    <w:tbl>
      <w:tblPr>
        <w:tblStyle w:val="MediumShading1-Accent5"/>
        <w:tblW w:w="9537" w:type="dxa"/>
        <w:tblInd w:w="4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07"/>
        <w:gridCol w:w="1907"/>
        <w:gridCol w:w="1908"/>
        <w:gridCol w:w="1907"/>
        <w:gridCol w:w="1908"/>
      </w:tblGrid>
      <w:tr w:rsidR="001144F3" w:rsidRPr="00DC4BAD" w14:paraId="63011A2C" w14:textId="1789A933" w:rsidTr="00261A4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907" w:type="dxa"/>
            <w:shd w:val="clear" w:color="auto" w:fill="00529E"/>
          </w:tcPr>
          <w:p w14:paraId="638197A0" w14:textId="77777777" w:rsidR="001144F3" w:rsidRPr="00DC4BAD" w:rsidRDefault="001144F3" w:rsidP="00DF4174">
            <w:pPr>
              <w:spacing w:before="120"/>
              <w:jc w:val="center"/>
              <w:rPr>
                <w:rFonts w:ascii="Arial" w:hAnsi="Arial" w:cs="Arial"/>
                <w:sz w:val="20"/>
              </w:rPr>
            </w:pPr>
            <w:r w:rsidRPr="00DC4BAD">
              <w:rPr>
                <w:rFonts w:ascii="Arial" w:hAnsi="Arial" w:cs="Arial"/>
                <w:sz w:val="20"/>
              </w:rPr>
              <w:t>1</w:t>
            </w:r>
          </w:p>
          <w:p w14:paraId="7DA2B328" w14:textId="77777777" w:rsidR="001144F3" w:rsidRPr="00DC4BAD" w:rsidRDefault="001144F3" w:rsidP="00DF4174">
            <w:pPr>
              <w:jc w:val="center"/>
              <w:rPr>
                <w:rFonts w:ascii="Arial" w:hAnsi="Arial" w:cs="Arial"/>
                <w:sz w:val="20"/>
              </w:rPr>
            </w:pPr>
            <w:r w:rsidRPr="00DC4BAD">
              <w:rPr>
                <w:rFonts w:ascii="Arial" w:hAnsi="Arial" w:cs="Arial"/>
                <w:sz w:val="20"/>
              </w:rPr>
              <w:t>Very satisfactory</w:t>
            </w:r>
          </w:p>
        </w:tc>
        <w:tc>
          <w:tcPr>
            <w:tcW w:w="1907" w:type="dxa"/>
            <w:shd w:val="clear" w:color="auto" w:fill="00529E"/>
          </w:tcPr>
          <w:p w14:paraId="65C00428" w14:textId="77777777" w:rsidR="001144F3" w:rsidRPr="00DC4BAD" w:rsidRDefault="001144F3"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2</w:t>
            </w:r>
          </w:p>
          <w:p w14:paraId="126C71D6" w14:textId="77777777" w:rsidR="001144F3" w:rsidRPr="00DC4BAD" w:rsidRDefault="001144F3"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Somewhat satisfactory</w:t>
            </w:r>
          </w:p>
        </w:tc>
        <w:tc>
          <w:tcPr>
            <w:tcW w:w="1908" w:type="dxa"/>
            <w:shd w:val="clear" w:color="auto" w:fill="00529E"/>
          </w:tcPr>
          <w:p w14:paraId="6557E985" w14:textId="77777777" w:rsidR="001144F3" w:rsidRPr="00DC4BAD" w:rsidRDefault="001144F3"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3</w:t>
            </w:r>
          </w:p>
          <w:p w14:paraId="78A677CB" w14:textId="77777777" w:rsidR="001144F3" w:rsidRPr="00DC4BAD" w:rsidRDefault="001144F3"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Somewhat dissatisfactory</w:t>
            </w:r>
          </w:p>
        </w:tc>
        <w:tc>
          <w:tcPr>
            <w:tcW w:w="1907" w:type="dxa"/>
            <w:shd w:val="clear" w:color="auto" w:fill="00529E"/>
          </w:tcPr>
          <w:p w14:paraId="254E96D7" w14:textId="77777777" w:rsidR="001144F3" w:rsidRPr="00DC4BAD" w:rsidRDefault="001144F3"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4</w:t>
            </w:r>
          </w:p>
          <w:p w14:paraId="52FD85C1" w14:textId="77777777" w:rsidR="001144F3" w:rsidRPr="00DC4BAD" w:rsidRDefault="001144F3" w:rsidP="00DF41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C4BAD">
              <w:rPr>
                <w:rFonts w:ascii="Arial" w:hAnsi="Arial" w:cs="Arial"/>
                <w:sz w:val="20"/>
              </w:rPr>
              <w:t>Very dissatisfactory</w:t>
            </w:r>
          </w:p>
        </w:tc>
        <w:tc>
          <w:tcPr>
            <w:tcW w:w="1908" w:type="dxa"/>
            <w:shd w:val="clear" w:color="auto" w:fill="00529E"/>
          </w:tcPr>
          <w:p w14:paraId="49292FEF" w14:textId="77777777" w:rsidR="001151C8" w:rsidRDefault="001151C8"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Don’t </w:t>
            </w:r>
          </w:p>
          <w:p w14:paraId="172CD3A2" w14:textId="4F249306" w:rsidR="001144F3" w:rsidRPr="00DC4BAD" w:rsidRDefault="001151C8" w:rsidP="00DF4174">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know</w:t>
            </w:r>
          </w:p>
        </w:tc>
      </w:tr>
    </w:tbl>
    <w:p w14:paraId="3C55FAC1" w14:textId="77777777" w:rsidR="00137395" w:rsidRPr="00DC4BAD" w:rsidRDefault="00137395" w:rsidP="00137395">
      <w:pPr>
        <w:spacing w:after="0" w:line="360" w:lineRule="auto"/>
        <w:rPr>
          <w:rFonts w:ascii="Arial" w:hAnsi="Arial" w:cs="Arial"/>
        </w:rPr>
      </w:pPr>
    </w:p>
    <w:p w14:paraId="093EA1E0" w14:textId="077E7D09" w:rsidR="00F37987" w:rsidRPr="00DC4BAD" w:rsidRDefault="009848A4" w:rsidP="00261A4C">
      <w:pPr>
        <w:spacing w:after="0" w:line="360" w:lineRule="auto"/>
        <w:rPr>
          <w:rFonts w:ascii="Arial" w:hAnsi="Arial" w:cs="Arial"/>
        </w:rPr>
      </w:pPr>
      <w:r>
        <w:rPr>
          <w:rFonts w:ascii="Arial" w:hAnsi="Arial" w:cs="Arial"/>
        </w:rPr>
        <w:t xml:space="preserve">      </w:t>
      </w:r>
      <w:r w:rsidR="00F37987" w:rsidRPr="00DC4BAD">
        <w:rPr>
          <w:rFonts w:ascii="Arial" w:hAnsi="Arial" w:cs="Arial"/>
        </w:rPr>
        <w:t>Please explain your answer and how your experience could be made better:</w:t>
      </w:r>
    </w:p>
    <w:p w14:paraId="42D4CCB7" w14:textId="77777777" w:rsidR="00566C99" w:rsidRPr="00DC4BAD" w:rsidRDefault="009E092A" w:rsidP="00BF293A">
      <w:pPr>
        <w:spacing w:after="0" w:line="240" w:lineRule="auto"/>
        <w:jc w:val="both"/>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710464" behindDoc="1" locked="0" layoutInCell="1" allowOverlap="1" wp14:anchorId="678B1B6E" wp14:editId="699D5D9F">
                <wp:simplePos x="0" y="0"/>
                <wp:positionH relativeFrom="margin">
                  <wp:posOffset>230505</wp:posOffset>
                </wp:positionH>
                <wp:positionV relativeFrom="paragraph">
                  <wp:posOffset>3810</wp:posOffset>
                </wp:positionV>
                <wp:extent cx="5950800" cy="1882800"/>
                <wp:effectExtent l="0" t="0" r="1206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882800"/>
                        </a:xfrm>
                        <a:prstGeom prst="rect">
                          <a:avLst/>
                        </a:prstGeom>
                        <a:solidFill>
                          <a:srgbClr val="FFFFFF"/>
                        </a:solidFill>
                        <a:ln w="6350">
                          <a:solidFill>
                            <a:srgbClr val="000000"/>
                          </a:solidFill>
                          <a:miter lim="800000"/>
                          <a:headEnd/>
                          <a:tailEnd/>
                        </a:ln>
                      </wps:spPr>
                      <wps:txbx>
                        <w:txbxContent>
                          <w:p w14:paraId="5FA1ABF2"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B1B6E" id="_x0000_s1042" type="#_x0000_t202" style="position:absolute;left:0;text-align:left;margin-left:18.15pt;margin-top:.3pt;width:468.55pt;height:148.2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J+JgIAAE4EAAAOAAAAZHJzL2Uyb0RvYy54bWysVM1u2zAMvg/YOwi6L3ayJEuMOEWXLsOA&#10;7gdo9wCyLMfCJFGTlNjZ05eS0zTttsswHQRSpD6RH0mtrnqtyEE4L8GUdDzKKRGGQy3NrqTf77dv&#10;FpT4wEzNFBhR0qPw9Gr9+tWqs4WYQAuqFo4giPFFZ0vahmCLLPO8FZr5EVhh0NiA0yyg6nZZ7ViH&#10;6FplkzyfZx242jrgwns8vRmMdJ3wm0bw8LVpvAhElRRjC2l3aa/inq1XrNg5ZlvJT2Gwf4hCM2nw&#10;0TPUDQuM7J38DUpL7sBDE0YcdAZNI7lIOWA24/xFNnctsyLlguR4e6bJ/z9Y/uXwzRFZY+2WlBim&#10;sUb3og/kPfRkEunprC/Q686iX+jxGF1Tqt7eAv/hiYFNy8xOXDsHXStYjeGN483s4uqA4yNI1X2G&#10;Gp9h+wAJqG+cjtwhGwTRsUzHc2liKBwPZ8tZvsjRxNE2XiwmUYlvsOLxunU+fBSgSRRK6rD2CZ4d&#10;bn0YXB9d4mselKy3UqmkuF21UY4cGPbJNq0T+jM3ZUhX0vnbWT4w8FeIPK0/QWgZsOGV1CXFFHBF&#10;J1ZE3j6YOsmBSTXImJ0yJyIjdwOLoa/6oWTzeDmyXEF9RGodDA2OA4lCC+4XJR02d0n9zz1zghL1&#10;yWB5luPpNE5DUqazdxNU3KWlurQwwxGqpIGSQdyENEExbgPXWMZGJoKfIjnFjE2bSnQasDgVl3ry&#10;evoG1g8AAAD//wMAUEsDBBQABgAIAAAAIQBHzSyi2wAAAAcBAAAPAAAAZHJzL2Rvd25yZXYueG1s&#10;TI7BTsMwEETvSPyDtUjcqNMYpTRkUwESEuJGmws3N94mEfY6it0m/D3mBMfRjN68arc4Ky40hcEz&#10;wnqVgSBuvRm4Q2gOr3cPIELUbLT1TAjfFGBXX19VujR+5g+67GMnEoRDqRH6GMdSytD25HRY+ZE4&#10;dSc/OR1TnDppJj0nuLMyz7JCOj1weuj1SC89tV/7s0N4K57jJzXm3ahc+bmR7XSyAfH2Znl6BBFp&#10;iX9j+NVP6lAnp6M/swnCIqhCpSVCASK12426B3FEyLebNci6kv/96x8AAAD//wMAUEsBAi0AFAAG&#10;AAgAAAAhALaDOJL+AAAA4QEAABMAAAAAAAAAAAAAAAAAAAAAAFtDb250ZW50X1R5cGVzXS54bWxQ&#10;SwECLQAUAAYACAAAACEAOP0h/9YAAACUAQAACwAAAAAAAAAAAAAAAAAvAQAAX3JlbHMvLnJlbHNQ&#10;SwECLQAUAAYACAAAACEATjLyfiYCAABOBAAADgAAAAAAAAAAAAAAAAAuAgAAZHJzL2Uyb0RvYy54&#10;bWxQSwECLQAUAAYACAAAACEAR80sotsAAAAHAQAADwAAAAAAAAAAAAAAAACABAAAZHJzL2Rvd25y&#10;ZXYueG1sUEsFBgAAAAAEAAQA8wAAAIgFAAAAAA==&#10;" strokeweight=".5pt">
                <v:textbox>
                  <w:txbxContent>
                    <w:p w14:paraId="5FA1ABF2" w14:textId="77777777" w:rsidR="00784DEA" w:rsidRDefault="00784DEA" w:rsidP="009E092A"/>
                  </w:txbxContent>
                </v:textbox>
                <w10:wrap anchorx="margin"/>
              </v:shape>
            </w:pict>
          </mc:Fallback>
        </mc:AlternateContent>
      </w:r>
    </w:p>
    <w:p w14:paraId="78BE671D" w14:textId="77777777" w:rsidR="00F37987" w:rsidRPr="00DC4BAD" w:rsidRDefault="00F37987" w:rsidP="00AC506A">
      <w:pPr>
        <w:spacing w:after="0" w:line="240" w:lineRule="auto"/>
        <w:jc w:val="both"/>
        <w:rPr>
          <w:rFonts w:ascii="Arial" w:hAnsi="Arial" w:cs="Arial"/>
        </w:rPr>
      </w:pPr>
    </w:p>
    <w:p w14:paraId="3B86AD2F" w14:textId="77777777" w:rsidR="00F37987" w:rsidRPr="00DC4BAD" w:rsidRDefault="00F37987" w:rsidP="00AC506A">
      <w:pPr>
        <w:spacing w:after="0" w:line="240" w:lineRule="auto"/>
        <w:jc w:val="both"/>
        <w:rPr>
          <w:rFonts w:ascii="Arial" w:hAnsi="Arial" w:cs="Arial"/>
        </w:rPr>
      </w:pPr>
    </w:p>
    <w:p w14:paraId="38AEC269" w14:textId="77777777" w:rsidR="00F37987" w:rsidRDefault="00F37987" w:rsidP="00AC506A">
      <w:pPr>
        <w:spacing w:after="0" w:line="240" w:lineRule="auto"/>
        <w:jc w:val="both"/>
        <w:rPr>
          <w:rFonts w:ascii="Arial" w:hAnsi="Arial" w:cs="Arial"/>
        </w:rPr>
      </w:pPr>
    </w:p>
    <w:p w14:paraId="236503EC" w14:textId="77777777" w:rsidR="009E092A" w:rsidRDefault="009E092A" w:rsidP="00AC506A">
      <w:pPr>
        <w:spacing w:after="0" w:line="240" w:lineRule="auto"/>
        <w:jc w:val="both"/>
        <w:rPr>
          <w:rFonts w:ascii="Arial" w:hAnsi="Arial" w:cs="Arial"/>
        </w:rPr>
      </w:pPr>
    </w:p>
    <w:p w14:paraId="75543D0A" w14:textId="77777777" w:rsidR="009E092A" w:rsidRDefault="009E092A" w:rsidP="00AC506A">
      <w:pPr>
        <w:spacing w:after="0" w:line="240" w:lineRule="auto"/>
        <w:jc w:val="both"/>
        <w:rPr>
          <w:rFonts w:ascii="Arial" w:hAnsi="Arial" w:cs="Arial"/>
        </w:rPr>
      </w:pPr>
    </w:p>
    <w:p w14:paraId="3BB68D56" w14:textId="77777777" w:rsidR="009E092A" w:rsidRPr="00DC4BAD" w:rsidRDefault="009E092A" w:rsidP="00AC506A">
      <w:pPr>
        <w:spacing w:after="0" w:line="240" w:lineRule="auto"/>
        <w:jc w:val="both"/>
        <w:rPr>
          <w:rFonts w:ascii="Arial" w:hAnsi="Arial" w:cs="Arial"/>
        </w:rPr>
      </w:pPr>
    </w:p>
    <w:p w14:paraId="6558FAE0" w14:textId="77777777" w:rsidR="00F37987" w:rsidRPr="00DC4BAD" w:rsidRDefault="00F37987" w:rsidP="00AC506A">
      <w:pPr>
        <w:spacing w:after="0" w:line="240" w:lineRule="auto"/>
        <w:jc w:val="both"/>
        <w:rPr>
          <w:rFonts w:ascii="Arial" w:hAnsi="Arial" w:cs="Arial"/>
        </w:rPr>
      </w:pPr>
    </w:p>
    <w:p w14:paraId="219D4D07" w14:textId="77777777" w:rsidR="00F37987" w:rsidRPr="00DC4BAD" w:rsidRDefault="00F37987" w:rsidP="00AC506A">
      <w:pPr>
        <w:spacing w:after="0" w:line="240" w:lineRule="auto"/>
        <w:jc w:val="both"/>
        <w:rPr>
          <w:rFonts w:ascii="Arial" w:hAnsi="Arial" w:cs="Arial"/>
        </w:rPr>
      </w:pPr>
    </w:p>
    <w:p w14:paraId="2AA0BD5E" w14:textId="77777777" w:rsidR="00F37987" w:rsidRPr="00DC4BAD" w:rsidRDefault="00F37987" w:rsidP="00AC506A">
      <w:pPr>
        <w:spacing w:after="0" w:line="240" w:lineRule="auto"/>
        <w:jc w:val="both"/>
        <w:rPr>
          <w:rFonts w:ascii="Arial" w:hAnsi="Arial" w:cs="Arial"/>
        </w:rPr>
      </w:pPr>
    </w:p>
    <w:p w14:paraId="738D7EFC" w14:textId="77777777" w:rsidR="00F37987" w:rsidRPr="00DC4BAD" w:rsidRDefault="00F37987" w:rsidP="00AC506A">
      <w:pPr>
        <w:spacing w:after="0" w:line="240" w:lineRule="auto"/>
        <w:jc w:val="both"/>
        <w:rPr>
          <w:rFonts w:ascii="Arial" w:hAnsi="Arial" w:cs="Arial"/>
        </w:rPr>
      </w:pPr>
    </w:p>
    <w:p w14:paraId="164D8076" w14:textId="77777777" w:rsidR="00AC506A" w:rsidRDefault="00AC506A" w:rsidP="00AC506A">
      <w:pPr>
        <w:spacing w:after="0" w:line="240" w:lineRule="auto"/>
        <w:jc w:val="both"/>
        <w:rPr>
          <w:rFonts w:ascii="Arial" w:hAnsi="Arial" w:cs="Arial"/>
        </w:rPr>
      </w:pPr>
    </w:p>
    <w:p w14:paraId="3645EC89" w14:textId="77777777" w:rsidR="009E092A" w:rsidRDefault="009E092A" w:rsidP="00AC506A">
      <w:pPr>
        <w:spacing w:after="0" w:line="240" w:lineRule="auto"/>
        <w:jc w:val="both"/>
        <w:rPr>
          <w:rFonts w:ascii="Arial" w:hAnsi="Arial" w:cs="Arial"/>
        </w:rPr>
      </w:pPr>
    </w:p>
    <w:p w14:paraId="33900A0E" w14:textId="77777777" w:rsidR="009E092A" w:rsidRPr="00DC4BAD" w:rsidRDefault="009E092A" w:rsidP="00AC506A">
      <w:pPr>
        <w:spacing w:after="0" w:line="240" w:lineRule="auto"/>
        <w:jc w:val="both"/>
        <w:rPr>
          <w:rFonts w:ascii="Arial" w:hAnsi="Arial" w:cs="Arial"/>
        </w:rPr>
      </w:pPr>
    </w:p>
    <w:p w14:paraId="09361BD9" w14:textId="77777777" w:rsidR="004D6114" w:rsidRDefault="004D6114" w:rsidP="00C0123E">
      <w:pPr>
        <w:pStyle w:val="Heading1"/>
        <w:spacing w:before="0" w:afterLines="50" w:after="120"/>
        <w:rPr>
          <w:rFonts w:ascii="Arial" w:hAnsi="Arial" w:cs="Arial"/>
          <w:b/>
          <w:sz w:val="24"/>
          <w:szCs w:val="22"/>
          <w:u w:val="single"/>
        </w:rPr>
      </w:pPr>
    </w:p>
    <w:p w14:paraId="2AE3FAAA" w14:textId="77777777" w:rsidR="004D6114" w:rsidRDefault="004D6114" w:rsidP="00C0123E">
      <w:pPr>
        <w:pStyle w:val="Heading1"/>
        <w:spacing w:before="0" w:afterLines="50" w:after="120"/>
        <w:rPr>
          <w:rFonts w:ascii="Arial" w:hAnsi="Arial" w:cs="Arial"/>
          <w:b/>
          <w:sz w:val="24"/>
          <w:szCs w:val="22"/>
          <w:u w:val="single"/>
        </w:rPr>
      </w:pPr>
    </w:p>
    <w:p w14:paraId="5BA662F3" w14:textId="77777777" w:rsidR="004D6114" w:rsidRDefault="004D6114" w:rsidP="00C0123E">
      <w:pPr>
        <w:pStyle w:val="Heading1"/>
        <w:spacing w:before="0" w:afterLines="50" w:after="120"/>
        <w:rPr>
          <w:rFonts w:ascii="Arial" w:hAnsi="Arial" w:cs="Arial"/>
          <w:b/>
          <w:sz w:val="24"/>
          <w:szCs w:val="22"/>
          <w:u w:val="single"/>
        </w:rPr>
      </w:pPr>
    </w:p>
    <w:p w14:paraId="37DE7D19" w14:textId="3B80EA39" w:rsidR="00566C99" w:rsidRPr="00DC4BAD" w:rsidRDefault="00566C99" w:rsidP="00C0123E">
      <w:pPr>
        <w:pStyle w:val="Heading1"/>
        <w:spacing w:before="0" w:afterLines="50" w:after="120"/>
        <w:rPr>
          <w:rFonts w:ascii="Arial" w:hAnsi="Arial" w:cs="Arial"/>
          <w:b/>
          <w:sz w:val="24"/>
          <w:szCs w:val="22"/>
          <w:u w:val="single"/>
        </w:rPr>
      </w:pPr>
      <w:r w:rsidRPr="00DC4BAD">
        <w:rPr>
          <w:rFonts w:ascii="Arial" w:hAnsi="Arial" w:cs="Arial"/>
          <w:b/>
          <w:sz w:val="24"/>
          <w:szCs w:val="22"/>
          <w:u w:val="single"/>
        </w:rPr>
        <w:t>Comparison with peers</w:t>
      </w:r>
    </w:p>
    <w:p w14:paraId="6D7202E5" w14:textId="77777777" w:rsidR="00566C99" w:rsidRPr="00DC4BAD" w:rsidRDefault="00566C99" w:rsidP="00C0123E">
      <w:pPr>
        <w:spacing w:afterLines="50" w:after="120"/>
        <w:jc w:val="both"/>
        <w:rPr>
          <w:rFonts w:ascii="Arial" w:hAnsi="Arial" w:cs="Arial"/>
          <w:i/>
        </w:rPr>
      </w:pPr>
      <w:r w:rsidRPr="00DC4BAD">
        <w:rPr>
          <w:rFonts w:ascii="Arial" w:hAnsi="Arial" w:cs="Arial"/>
          <w:i/>
        </w:rPr>
        <w:t xml:space="preserve">The EIB is an EU body and an international financial institution. We would like to hear how we compare to our peers on transparency and the protection of legitimate confidentiality interests. </w:t>
      </w:r>
    </w:p>
    <w:p w14:paraId="49E5EABA" w14:textId="77777777" w:rsidR="00566C99" w:rsidRPr="00DC4BAD" w:rsidRDefault="00566C99" w:rsidP="00566C99">
      <w:pPr>
        <w:spacing w:after="0" w:line="240" w:lineRule="auto"/>
        <w:jc w:val="both"/>
        <w:rPr>
          <w:rFonts w:ascii="Arial" w:hAnsi="Arial" w:cs="Arial"/>
        </w:rPr>
      </w:pPr>
    </w:p>
    <w:p w14:paraId="146AABD4" w14:textId="77777777" w:rsidR="00566C99" w:rsidRPr="00DC4BAD" w:rsidRDefault="00566C99" w:rsidP="00566C99">
      <w:pPr>
        <w:pStyle w:val="ListParagraph"/>
        <w:numPr>
          <w:ilvl w:val="0"/>
          <w:numId w:val="4"/>
        </w:numPr>
        <w:spacing w:after="0" w:line="240" w:lineRule="auto"/>
        <w:ind w:left="426"/>
        <w:jc w:val="both"/>
        <w:rPr>
          <w:rFonts w:ascii="Arial" w:hAnsi="Arial" w:cs="Arial"/>
          <w:b/>
        </w:rPr>
      </w:pPr>
      <w:r w:rsidRPr="00DC4BAD">
        <w:rPr>
          <w:rFonts w:ascii="Arial" w:hAnsi="Arial" w:cs="Arial"/>
          <w:b/>
        </w:rPr>
        <w:t>Compared to EU institutions, bodies and agencies, the EIB is…</w:t>
      </w:r>
    </w:p>
    <w:p w14:paraId="5B4E97B7" w14:textId="77777777" w:rsidR="00F37987" w:rsidRPr="00DC4BAD" w:rsidRDefault="00F37987" w:rsidP="00F37987">
      <w:pPr>
        <w:pStyle w:val="ListParagraph"/>
        <w:spacing w:after="0" w:line="240" w:lineRule="auto"/>
        <w:ind w:left="426"/>
        <w:jc w:val="both"/>
        <w:rPr>
          <w:rFonts w:ascii="Arial" w:hAnsi="Arial" w:cs="Arial"/>
          <w:b/>
        </w:rPr>
      </w:pPr>
    </w:p>
    <w:p w14:paraId="711F2E0E" w14:textId="77777777" w:rsidR="00566C99" w:rsidRPr="00DC4BAD" w:rsidRDefault="00566C99" w:rsidP="00F37987">
      <w:pPr>
        <w:pStyle w:val="ListParagraph"/>
        <w:numPr>
          <w:ilvl w:val="0"/>
          <w:numId w:val="2"/>
        </w:numPr>
        <w:spacing w:after="0" w:line="360" w:lineRule="auto"/>
        <w:ind w:left="709"/>
        <w:rPr>
          <w:rFonts w:ascii="Arial" w:hAnsi="Arial" w:cs="Arial"/>
        </w:rPr>
      </w:pPr>
      <w:r w:rsidRPr="00DC4BAD">
        <w:rPr>
          <w:rFonts w:ascii="Arial" w:hAnsi="Arial" w:cs="Arial"/>
        </w:rPr>
        <w:t>More transparent and less protective of legitimate confidentiality interests</w:t>
      </w:r>
    </w:p>
    <w:p w14:paraId="5436C279" w14:textId="13C9ADAB" w:rsidR="00F37987" w:rsidRDefault="00566C99" w:rsidP="00F37987">
      <w:pPr>
        <w:pStyle w:val="ListParagraph"/>
        <w:numPr>
          <w:ilvl w:val="0"/>
          <w:numId w:val="2"/>
        </w:numPr>
        <w:spacing w:after="0" w:line="360" w:lineRule="auto"/>
        <w:ind w:left="709"/>
        <w:rPr>
          <w:rFonts w:ascii="Arial" w:hAnsi="Arial" w:cs="Arial"/>
        </w:rPr>
      </w:pPr>
      <w:r w:rsidRPr="00DC4BAD">
        <w:rPr>
          <w:rFonts w:ascii="Arial" w:hAnsi="Arial" w:cs="Arial"/>
        </w:rPr>
        <w:t>Less transparent and more protective of legitimate confidentiality interests</w:t>
      </w:r>
    </w:p>
    <w:p w14:paraId="3B182508" w14:textId="630B0CC6" w:rsidR="001144F3" w:rsidRPr="00DC4BAD" w:rsidRDefault="001144F3" w:rsidP="00F37987">
      <w:pPr>
        <w:pStyle w:val="ListParagraph"/>
        <w:numPr>
          <w:ilvl w:val="0"/>
          <w:numId w:val="2"/>
        </w:numPr>
        <w:spacing w:after="0" w:line="360" w:lineRule="auto"/>
        <w:ind w:left="709"/>
        <w:rPr>
          <w:rFonts w:ascii="Arial" w:hAnsi="Arial" w:cs="Arial"/>
        </w:rPr>
      </w:pPr>
      <w:r>
        <w:rPr>
          <w:rFonts w:ascii="Arial" w:hAnsi="Arial" w:cs="Arial"/>
        </w:rPr>
        <w:t>Don’t know</w:t>
      </w:r>
    </w:p>
    <w:p w14:paraId="53CF91AB" w14:textId="77777777" w:rsidR="00F37987" w:rsidRPr="00DC4BAD" w:rsidRDefault="00F37987" w:rsidP="00F37987">
      <w:pPr>
        <w:pStyle w:val="ListParagraph"/>
        <w:spacing w:after="0" w:line="360" w:lineRule="auto"/>
        <w:ind w:left="709"/>
        <w:rPr>
          <w:rFonts w:ascii="Arial" w:hAnsi="Arial" w:cs="Arial"/>
        </w:rPr>
      </w:pPr>
    </w:p>
    <w:p w14:paraId="5D1434AC" w14:textId="26B87B49" w:rsidR="00F37987" w:rsidRDefault="00F37987" w:rsidP="00F37987">
      <w:pPr>
        <w:spacing w:after="0" w:line="360" w:lineRule="auto"/>
        <w:ind w:left="349"/>
        <w:rPr>
          <w:rFonts w:ascii="Arial" w:hAnsi="Arial" w:cs="Arial"/>
        </w:rPr>
      </w:pPr>
      <w:r w:rsidRPr="00DC4BAD">
        <w:rPr>
          <w:rFonts w:ascii="Arial" w:hAnsi="Arial" w:cs="Arial"/>
        </w:rPr>
        <w:t>Please explain your answer, giving specific good practice examples:</w:t>
      </w:r>
    </w:p>
    <w:p w14:paraId="6B35855F" w14:textId="77777777" w:rsidR="009E092A" w:rsidRDefault="009E092A" w:rsidP="00F37987">
      <w:pPr>
        <w:spacing w:after="0" w:line="360" w:lineRule="auto"/>
        <w:ind w:left="349"/>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712512" behindDoc="1" locked="0" layoutInCell="1" allowOverlap="1" wp14:anchorId="742B378C" wp14:editId="7A463911">
                <wp:simplePos x="0" y="0"/>
                <wp:positionH relativeFrom="margin">
                  <wp:posOffset>230505</wp:posOffset>
                </wp:positionH>
                <wp:positionV relativeFrom="paragraph">
                  <wp:posOffset>3810</wp:posOffset>
                </wp:positionV>
                <wp:extent cx="5950800" cy="1882800"/>
                <wp:effectExtent l="0" t="0" r="1206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1882800"/>
                        </a:xfrm>
                        <a:prstGeom prst="rect">
                          <a:avLst/>
                        </a:prstGeom>
                        <a:solidFill>
                          <a:srgbClr val="FFFFFF"/>
                        </a:solidFill>
                        <a:ln w="6350">
                          <a:solidFill>
                            <a:srgbClr val="000000"/>
                          </a:solidFill>
                          <a:miter lim="800000"/>
                          <a:headEnd/>
                          <a:tailEnd/>
                        </a:ln>
                      </wps:spPr>
                      <wps:txbx>
                        <w:txbxContent>
                          <w:p w14:paraId="50AAD9AD"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B378C" id="_x0000_s1043" type="#_x0000_t202" style="position:absolute;left:0;text-align:left;margin-left:18.15pt;margin-top:.3pt;width:468.55pt;height:148.25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U/JwIAAE4EAAAOAAAAZHJzL2Uyb0RvYy54bWysVM1u2zAMvg/YOwi6L7azpE2NOEWXLsOA&#10;7gdo9wCyLMfCJFGTlNjZ04+S0zTrusswHQRSpD6RH0ktrwetyF44L8FUtJjklAjDoZFmW9FvD5s3&#10;C0p8YKZhCoyo6EF4er16/WrZ21JMoQPVCEcQxPiytxXtQrBllnneCc38BKwwaGzBaRZQdduscaxH&#10;dK2yaZ5fZD24xjrgwns8vR2NdJXw21bw8KVtvQhEVRRjC2l3aa/jnq2WrNw6ZjvJj2Gwf4hCM2nw&#10;0RPULQuM7Jz8A0pL7sBDGyYcdAZtK7lIOWA2Rf4sm/uOWZFyQXK8PdHk/x8s/7z/6ohsKjpFegzT&#10;WKMHMQTyDgYyjfT01pfodW/RLwx4jGVOqXp7B/y7JwbWHTNbceMc9J1gDYZXxJvZ2dURx0eQuv8E&#10;DT7DdgES0NA6HblDNgiiYxyHU2liKBwP51fzfJGjiaOtWCymUYlvsPLxunU+fBCgSRQq6rD2CZ7t&#10;73wYXR9d4mselGw2UqmkuG29Vo7sGfbJJq0j+m9uypC+ohdv5/nIwF8h8rRegtAyYMMrqSuKKeCK&#10;TqyMvL03TZIDk2qUMTtljkRG7kYWw1APqWTFZbwcWa6hOSC1DsYGx4FEoQP3k5Iem7ui/seOOUGJ&#10;+miwPFfFbBanISmz+WWsvTu31OcWZjhCVTRQMorrkCYoxm3gBsvYykTwUyTHmLFpU4mOAxan4lxP&#10;Xk/fwOoXAAAA//8DAFBLAwQUAAYACAAAACEAR80sotsAAAAHAQAADwAAAGRycy9kb3ducmV2Lnht&#10;bEyOwU7DMBBE70j8g7VI3KjTGKU0ZFMBEhLiRpsLNzfeJhH2OordJvw95gTH0YzevGq3OCsuNIXB&#10;M8J6lYEgbr0ZuENoDq93DyBC1Gy09UwI3xRgV19fVbo0fuYPuuxjJxKEQ6kR+hjHUsrQ9uR0WPmR&#10;OHUnPzkdU5w6aSY9J7izMs+yQjo9cHro9UgvPbVf+7NDeCue4yc15t2oXPm5ke10sgHx9mZ5egQR&#10;aYl/Y/jVT+pQJ6ejP7MJwiKoQqUlQgEitduNugdxRMi3mzXIupL//esfAAAA//8DAFBLAQItABQA&#10;BgAIAAAAIQC2gziS/gAAAOEBAAATAAAAAAAAAAAAAAAAAAAAAABbQ29udGVudF9UeXBlc10ueG1s&#10;UEsBAi0AFAAGAAgAAAAhADj9If/WAAAAlAEAAAsAAAAAAAAAAAAAAAAALwEAAF9yZWxzLy5yZWxz&#10;UEsBAi0AFAAGAAgAAAAhAKhltT8nAgAATgQAAA4AAAAAAAAAAAAAAAAALgIAAGRycy9lMm9Eb2Mu&#10;eG1sUEsBAi0AFAAGAAgAAAAhAEfNLKLbAAAABwEAAA8AAAAAAAAAAAAAAAAAgQQAAGRycy9kb3du&#10;cmV2LnhtbFBLBQYAAAAABAAEAPMAAACJBQAAAAA=&#10;" strokeweight=".5pt">
                <v:textbox>
                  <w:txbxContent>
                    <w:p w14:paraId="50AAD9AD" w14:textId="77777777" w:rsidR="00784DEA" w:rsidRDefault="00784DEA" w:rsidP="009E092A"/>
                  </w:txbxContent>
                </v:textbox>
                <w10:wrap anchorx="margin"/>
              </v:shape>
            </w:pict>
          </mc:Fallback>
        </mc:AlternateContent>
      </w:r>
    </w:p>
    <w:p w14:paraId="7F4A7403" w14:textId="77777777" w:rsidR="009E092A" w:rsidRDefault="009E092A" w:rsidP="00F37987">
      <w:pPr>
        <w:spacing w:after="0" w:line="360" w:lineRule="auto"/>
        <w:ind w:left="349"/>
        <w:rPr>
          <w:rFonts w:ascii="Arial" w:hAnsi="Arial" w:cs="Arial"/>
        </w:rPr>
      </w:pPr>
    </w:p>
    <w:p w14:paraId="66518382" w14:textId="77777777" w:rsidR="009E092A" w:rsidRDefault="009E092A" w:rsidP="00F37987">
      <w:pPr>
        <w:spacing w:after="0" w:line="360" w:lineRule="auto"/>
        <w:ind w:left="349"/>
        <w:rPr>
          <w:rFonts w:ascii="Arial" w:hAnsi="Arial" w:cs="Arial"/>
        </w:rPr>
      </w:pPr>
    </w:p>
    <w:p w14:paraId="602F0C22" w14:textId="77777777" w:rsidR="009E092A" w:rsidRDefault="009E092A" w:rsidP="00F37987">
      <w:pPr>
        <w:spacing w:after="0" w:line="360" w:lineRule="auto"/>
        <w:ind w:left="349"/>
        <w:rPr>
          <w:rFonts w:ascii="Arial" w:hAnsi="Arial" w:cs="Arial"/>
        </w:rPr>
      </w:pPr>
    </w:p>
    <w:p w14:paraId="07F16280" w14:textId="77777777" w:rsidR="009E092A" w:rsidRDefault="009E092A" w:rsidP="00F37987">
      <w:pPr>
        <w:spacing w:after="0" w:line="360" w:lineRule="auto"/>
        <w:ind w:left="349"/>
        <w:rPr>
          <w:rFonts w:ascii="Arial" w:hAnsi="Arial" w:cs="Arial"/>
        </w:rPr>
      </w:pPr>
    </w:p>
    <w:p w14:paraId="525C7C6D" w14:textId="77777777" w:rsidR="009E092A" w:rsidRDefault="009E092A" w:rsidP="00F37987">
      <w:pPr>
        <w:spacing w:after="0" w:line="360" w:lineRule="auto"/>
        <w:ind w:left="349"/>
        <w:rPr>
          <w:rFonts w:ascii="Arial" w:hAnsi="Arial" w:cs="Arial"/>
        </w:rPr>
      </w:pPr>
    </w:p>
    <w:p w14:paraId="411E36B7" w14:textId="77777777" w:rsidR="009E092A" w:rsidRDefault="009E092A" w:rsidP="00F37987">
      <w:pPr>
        <w:spacing w:after="0" w:line="360" w:lineRule="auto"/>
        <w:ind w:left="349"/>
        <w:rPr>
          <w:rFonts w:ascii="Arial" w:hAnsi="Arial" w:cs="Arial"/>
        </w:rPr>
      </w:pPr>
    </w:p>
    <w:p w14:paraId="3F25F182" w14:textId="77777777" w:rsidR="009E092A" w:rsidRPr="00DC4BAD" w:rsidRDefault="009E092A" w:rsidP="009E092A">
      <w:pPr>
        <w:spacing w:after="0" w:line="360" w:lineRule="auto"/>
        <w:rPr>
          <w:rFonts w:ascii="Arial" w:hAnsi="Arial" w:cs="Arial"/>
        </w:rPr>
      </w:pPr>
    </w:p>
    <w:p w14:paraId="2DAED8B3" w14:textId="77777777" w:rsidR="00566C99" w:rsidRDefault="00566C99" w:rsidP="00566C99">
      <w:pPr>
        <w:pStyle w:val="ListParagraph"/>
        <w:spacing w:after="0" w:line="240" w:lineRule="auto"/>
        <w:ind w:left="426"/>
        <w:jc w:val="both"/>
        <w:rPr>
          <w:rFonts w:ascii="Arial" w:hAnsi="Arial" w:cs="Arial"/>
        </w:rPr>
      </w:pPr>
    </w:p>
    <w:p w14:paraId="27BC2804" w14:textId="77777777" w:rsidR="00D03745" w:rsidRPr="00DC4BAD" w:rsidRDefault="00D03745" w:rsidP="00566C99">
      <w:pPr>
        <w:pStyle w:val="ListParagraph"/>
        <w:spacing w:after="0" w:line="240" w:lineRule="auto"/>
        <w:ind w:left="426"/>
        <w:jc w:val="both"/>
        <w:rPr>
          <w:rFonts w:ascii="Arial" w:hAnsi="Arial" w:cs="Arial"/>
        </w:rPr>
      </w:pPr>
    </w:p>
    <w:p w14:paraId="7857E4E3" w14:textId="5B538108" w:rsidR="00566C99" w:rsidRPr="00DC4BAD" w:rsidRDefault="00566C99" w:rsidP="00566C99">
      <w:pPr>
        <w:pStyle w:val="ListParagraph"/>
        <w:numPr>
          <w:ilvl w:val="0"/>
          <w:numId w:val="4"/>
        </w:numPr>
        <w:spacing w:after="0" w:line="240" w:lineRule="auto"/>
        <w:ind w:left="426"/>
        <w:jc w:val="both"/>
        <w:rPr>
          <w:rFonts w:ascii="Arial" w:hAnsi="Arial" w:cs="Arial"/>
          <w:b/>
        </w:rPr>
      </w:pPr>
      <w:r w:rsidRPr="00DC4BAD">
        <w:rPr>
          <w:rFonts w:ascii="Arial" w:hAnsi="Arial" w:cs="Arial"/>
          <w:b/>
        </w:rPr>
        <w:t xml:space="preserve">Compared to </w:t>
      </w:r>
      <w:r w:rsidR="00716726" w:rsidRPr="00DC4BAD">
        <w:rPr>
          <w:rFonts w:ascii="Arial" w:hAnsi="Arial" w:cs="Arial"/>
          <w:b/>
        </w:rPr>
        <w:t xml:space="preserve">other </w:t>
      </w:r>
      <w:r w:rsidR="00AF6C2B">
        <w:rPr>
          <w:rFonts w:ascii="Arial" w:hAnsi="Arial" w:cs="Arial"/>
          <w:b/>
        </w:rPr>
        <w:t>i</w:t>
      </w:r>
      <w:r w:rsidR="00716726" w:rsidRPr="00DC4BAD">
        <w:rPr>
          <w:rFonts w:ascii="Arial" w:hAnsi="Arial" w:cs="Arial"/>
          <w:b/>
        </w:rPr>
        <w:t xml:space="preserve">nternational </w:t>
      </w:r>
      <w:r w:rsidR="00AF6C2B">
        <w:rPr>
          <w:rFonts w:ascii="Arial" w:hAnsi="Arial" w:cs="Arial"/>
          <w:b/>
        </w:rPr>
        <w:t>f</w:t>
      </w:r>
      <w:r w:rsidR="00716726" w:rsidRPr="00DC4BAD">
        <w:rPr>
          <w:rFonts w:ascii="Arial" w:hAnsi="Arial" w:cs="Arial"/>
          <w:b/>
        </w:rPr>
        <w:t xml:space="preserve">inancial </w:t>
      </w:r>
      <w:r w:rsidR="00AF6C2B">
        <w:rPr>
          <w:rFonts w:ascii="Arial" w:hAnsi="Arial" w:cs="Arial"/>
          <w:b/>
        </w:rPr>
        <w:t>i</w:t>
      </w:r>
      <w:r w:rsidR="00716726" w:rsidRPr="00DC4BAD">
        <w:rPr>
          <w:rFonts w:ascii="Arial" w:hAnsi="Arial" w:cs="Arial"/>
          <w:b/>
        </w:rPr>
        <w:t>n</w:t>
      </w:r>
      <w:r w:rsidRPr="00DC4BAD">
        <w:rPr>
          <w:rFonts w:ascii="Arial" w:hAnsi="Arial" w:cs="Arial"/>
          <w:b/>
        </w:rPr>
        <w:t>s</w:t>
      </w:r>
      <w:r w:rsidR="00716726" w:rsidRPr="00DC4BAD">
        <w:rPr>
          <w:rFonts w:ascii="Arial" w:hAnsi="Arial" w:cs="Arial"/>
          <w:b/>
        </w:rPr>
        <w:t>titutions</w:t>
      </w:r>
      <w:r w:rsidRPr="00DC4BAD">
        <w:rPr>
          <w:rFonts w:ascii="Arial" w:hAnsi="Arial" w:cs="Arial"/>
          <w:b/>
        </w:rPr>
        <w:t>, the EIB is…</w:t>
      </w:r>
    </w:p>
    <w:p w14:paraId="5EF4C496" w14:textId="77777777" w:rsidR="00F37987" w:rsidRPr="00DC4BAD" w:rsidRDefault="00F37987" w:rsidP="00F37987">
      <w:pPr>
        <w:pStyle w:val="ListParagraph"/>
        <w:spacing w:after="0" w:line="240" w:lineRule="auto"/>
        <w:ind w:left="426"/>
        <w:jc w:val="both"/>
        <w:rPr>
          <w:rFonts w:ascii="Arial" w:hAnsi="Arial" w:cs="Arial"/>
          <w:b/>
        </w:rPr>
      </w:pPr>
    </w:p>
    <w:p w14:paraId="6F268C86" w14:textId="77777777" w:rsidR="00566C99" w:rsidRPr="00DC4BAD" w:rsidRDefault="00566C99" w:rsidP="00F37987">
      <w:pPr>
        <w:pStyle w:val="ListParagraph"/>
        <w:numPr>
          <w:ilvl w:val="0"/>
          <w:numId w:val="2"/>
        </w:numPr>
        <w:spacing w:after="0" w:line="360" w:lineRule="auto"/>
        <w:ind w:left="709"/>
        <w:rPr>
          <w:rFonts w:ascii="Arial" w:hAnsi="Arial" w:cs="Arial"/>
        </w:rPr>
      </w:pPr>
      <w:r w:rsidRPr="00DC4BAD">
        <w:rPr>
          <w:rFonts w:ascii="Arial" w:hAnsi="Arial" w:cs="Arial"/>
        </w:rPr>
        <w:t>More transparent and less protective of legitimate confidentiality interests</w:t>
      </w:r>
    </w:p>
    <w:p w14:paraId="34E9EF4F" w14:textId="586E0C12" w:rsidR="00566C99" w:rsidRDefault="00566C99" w:rsidP="00F37987">
      <w:pPr>
        <w:pStyle w:val="ListParagraph"/>
        <w:numPr>
          <w:ilvl w:val="0"/>
          <w:numId w:val="2"/>
        </w:numPr>
        <w:spacing w:after="0" w:line="360" w:lineRule="auto"/>
        <w:ind w:left="709"/>
        <w:rPr>
          <w:rFonts w:ascii="Arial" w:hAnsi="Arial" w:cs="Arial"/>
        </w:rPr>
      </w:pPr>
      <w:r w:rsidRPr="00DC4BAD">
        <w:rPr>
          <w:rFonts w:ascii="Arial" w:hAnsi="Arial" w:cs="Arial"/>
        </w:rPr>
        <w:t>Less transparent and more protective of legitimate confidentiality interests</w:t>
      </w:r>
    </w:p>
    <w:p w14:paraId="10D1F186" w14:textId="50E5B18F" w:rsidR="001144F3" w:rsidRPr="00DC4BAD" w:rsidRDefault="001144F3" w:rsidP="00F37987">
      <w:pPr>
        <w:pStyle w:val="ListParagraph"/>
        <w:numPr>
          <w:ilvl w:val="0"/>
          <w:numId w:val="2"/>
        </w:numPr>
        <w:spacing w:after="0" w:line="360" w:lineRule="auto"/>
        <w:ind w:left="709"/>
        <w:rPr>
          <w:rFonts w:ascii="Arial" w:hAnsi="Arial" w:cs="Arial"/>
        </w:rPr>
      </w:pPr>
      <w:r>
        <w:rPr>
          <w:rFonts w:ascii="Arial" w:hAnsi="Arial" w:cs="Arial"/>
        </w:rPr>
        <w:t>Don’t know</w:t>
      </w:r>
    </w:p>
    <w:p w14:paraId="0D8E82A4" w14:textId="77777777" w:rsidR="00F37987" w:rsidRPr="00DC4BAD" w:rsidRDefault="00F37987" w:rsidP="00F37987">
      <w:pPr>
        <w:pStyle w:val="ListParagraph"/>
        <w:spacing w:after="0" w:line="360" w:lineRule="auto"/>
        <w:ind w:left="709"/>
        <w:rPr>
          <w:rFonts w:ascii="Arial" w:hAnsi="Arial" w:cs="Arial"/>
        </w:rPr>
      </w:pPr>
    </w:p>
    <w:p w14:paraId="2F36985C" w14:textId="2D89F237" w:rsidR="00F37987" w:rsidRDefault="00F37987" w:rsidP="00F37987">
      <w:pPr>
        <w:spacing w:after="0" w:line="360" w:lineRule="auto"/>
        <w:ind w:left="349"/>
        <w:rPr>
          <w:rFonts w:ascii="Arial" w:hAnsi="Arial" w:cs="Arial"/>
        </w:rPr>
      </w:pPr>
      <w:r w:rsidRPr="00DC4BAD">
        <w:rPr>
          <w:rFonts w:ascii="Arial" w:hAnsi="Arial" w:cs="Arial"/>
        </w:rPr>
        <w:t>Please explain your answer, giving specific good practice examples:</w:t>
      </w:r>
    </w:p>
    <w:p w14:paraId="5C7FBF89" w14:textId="3285F04A" w:rsidR="009E092A" w:rsidRPr="00DC4BAD" w:rsidRDefault="00DF121B" w:rsidP="00F37987">
      <w:pPr>
        <w:spacing w:after="0" w:line="360" w:lineRule="auto"/>
        <w:ind w:left="349"/>
        <w:rPr>
          <w:rFonts w:ascii="Arial" w:hAnsi="Arial" w:cs="Arial"/>
        </w:rPr>
      </w:pPr>
      <w:r w:rsidRPr="00756E00">
        <w:rPr>
          <w:rFonts w:ascii="Arial" w:hAnsi="Arial" w:cs="Arial"/>
          <w:noProof/>
          <w:lang w:val="en-US"/>
        </w:rPr>
        <mc:AlternateContent>
          <mc:Choice Requires="wps">
            <w:drawing>
              <wp:anchor distT="45720" distB="45720" distL="114300" distR="114300" simplePos="0" relativeHeight="251714560" behindDoc="1" locked="0" layoutInCell="1" allowOverlap="1" wp14:anchorId="256115F2" wp14:editId="72A85110">
                <wp:simplePos x="0" y="0"/>
                <wp:positionH relativeFrom="margin">
                  <wp:posOffset>230505</wp:posOffset>
                </wp:positionH>
                <wp:positionV relativeFrom="paragraph">
                  <wp:posOffset>8890</wp:posOffset>
                </wp:positionV>
                <wp:extent cx="5950800" cy="968375"/>
                <wp:effectExtent l="0" t="0" r="1206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800" cy="968375"/>
                        </a:xfrm>
                        <a:prstGeom prst="rect">
                          <a:avLst/>
                        </a:prstGeom>
                        <a:solidFill>
                          <a:srgbClr val="FFFFFF"/>
                        </a:solidFill>
                        <a:ln w="6350">
                          <a:solidFill>
                            <a:srgbClr val="000000"/>
                          </a:solidFill>
                          <a:miter lim="800000"/>
                          <a:headEnd/>
                          <a:tailEnd/>
                        </a:ln>
                      </wps:spPr>
                      <wps:txbx>
                        <w:txbxContent>
                          <w:p w14:paraId="1922BECD" w14:textId="77777777" w:rsidR="00784DEA" w:rsidRDefault="00784DEA" w:rsidP="009E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115F2" id="_x0000_s1044" type="#_x0000_t202" style="position:absolute;left:0;text-align:left;margin-left:18.15pt;margin-top:.7pt;width:468.55pt;height:76.25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uHKQIAAE0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SdjSgzT&#10;WKNH0QfyFnoyifJ01hcY9WAxLvR4jGVOqXp7D/ybJwY2LTM7cescdK1gNdIbx5vZxdUBx0eQqvsI&#10;NT7D9gESUN84HbVDNQiiY5mO59JEKhwPZ8tZvsjRxdG3nC+urmfpCVY837bOh/cCNImbkjosfUJn&#10;h3sfIhtWPIfExzwoWW+lUslwu2qjHDkwbJNt+k7oP4UpQ7qSzq9m+SDAXyHy9P0JQsuA/a6kLimm&#10;g18MYkWU7Z2p0z4wqYY9UlbmpGOUbhAx9FWfKjZexMtR5ArqIyrrYOhvnEfctOB+UNJhb5fUf98z&#10;JyhRHwxWZzmeTuMwJGM6u56g4S491aWHGY5QJQ2UDNtNSAMUeRu4xSo2Mgn8wuTEGXs26X6arzgU&#10;l3aKevkLrJ8AAAD//wMAUEsDBBQABgAIAAAAIQBB5U8v2wAAAAgBAAAPAAAAZHJzL2Rvd25yZXYu&#10;eG1sTI9BT8MwDIXvSPyHyEjcWMoChZWmEyAhIW6MXrhljddWJE6VZGv595gT3Pz8np4/19vFO3HC&#10;mMZAGq5XBQikLtiReg3tx8vVPYiUDVnjAqGGb0ywbc7PalPZMNM7nna5F1xCqTIahpynSsrUDehN&#10;WoUJib1DiN5klrGXNpqZy72T66IopTcj8YXBTPg8YPe1O3oNr+VT/sTWvlm1VmFuZRcPLml9ebE8&#10;PoDIuOS/MPziMzo0zLQPR7JJOA2qVJzk/Q0Itjd3ioc961u1AdnU8v8DzQ8AAAD//wMAUEsBAi0A&#10;FAAGAAgAAAAhALaDOJL+AAAA4QEAABMAAAAAAAAAAAAAAAAAAAAAAFtDb250ZW50X1R5cGVzXS54&#10;bWxQSwECLQAUAAYACAAAACEAOP0h/9YAAACUAQAACwAAAAAAAAAAAAAAAAAvAQAAX3JlbHMvLnJl&#10;bHNQSwECLQAUAAYACAAAACEANsM7hykCAABNBAAADgAAAAAAAAAAAAAAAAAuAgAAZHJzL2Uyb0Rv&#10;Yy54bWxQSwECLQAUAAYACAAAACEAQeVPL9sAAAAIAQAADwAAAAAAAAAAAAAAAACDBAAAZHJzL2Rv&#10;d25yZXYueG1sUEsFBgAAAAAEAAQA8wAAAIsFAAAAAA==&#10;" strokeweight=".5pt">
                <v:textbox>
                  <w:txbxContent>
                    <w:p w14:paraId="1922BECD" w14:textId="77777777" w:rsidR="00784DEA" w:rsidRDefault="00784DEA" w:rsidP="009E092A"/>
                  </w:txbxContent>
                </v:textbox>
                <w10:wrap anchorx="margin"/>
              </v:shape>
            </w:pict>
          </mc:Fallback>
        </mc:AlternateContent>
      </w:r>
    </w:p>
    <w:p w14:paraId="2BE3DADD" w14:textId="77777777" w:rsidR="00F37987" w:rsidRPr="00DC4BAD" w:rsidRDefault="00F37987" w:rsidP="00F37987">
      <w:pPr>
        <w:rPr>
          <w:rFonts w:ascii="Arial" w:hAnsi="Arial" w:cs="Arial"/>
        </w:rPr>
      </w:pPr>
    </w:p>
    <w:p w14:paraId="5F501FEF" w14:textId="77777777" w:rsidR="00F37987" w:rsidRPr="00DC4BAD" w:rsidRDefault="00F37987" w:rsidP="00F37987">
      <w:pPr>
        <w:rPr>
          <w:rFonts w:ascii="Arial" w:hAnsi="Arial" w:cs="Arial"/>
        </w:rPr>
      </w:pPr>
    </w:p>
    <w:p w14:paraId="1FE5F0E3" w14:textId="77777777" w:rsidR="00F37987" w:rsidRPr="00DC4BAD" w:rsidRDefault="00F37987" w:rsidP="00F37987">
      <w:pPr>
        <w:rPr>
          <w:rFonts w:ascii="Arial" w:hAnsi="Arial" w:cs="Arial"/>
        </w:rPr>
      </w:pPr>
    </w:p>
    <w:p w14:paraId="6629224E" w14:textId="77777777" w:rsidR="004D6114" w:rsidRDefault="004D6114">
      <w:pPr>
        <w:rPr>
          <w:rFonts w:ascii="Arial" w:eastAsiaTheme="majorEastAsia" w:hAnsi="Arial" w:cs="Arial"/>
          <w:b/>
          <w:color w:val="365F91" w:themeColor="accent1" w:themeShade="BF"/>
          <w:sz w:val="24"/>
          <w:u w:val="single"/>
        </w:rPr>
      </w:pPr>
      <w:r>
        <w:rPr>
          <w:rFonts w:ascii="Arial" w:hAnsi="Arial" w:cs="Arial"/>
          <w:b/>
          <w:sz w:val="24"/>
          <w:u w:val="single"/>
        </w:rPr>
        <w:br w:type="page"/>
      </w:r>
    </w:p>
    <w:p w14:paraId="6EA141D5" w14:textId="77777777" w:rsidR="004D6114" w:rsidRDefault="004D6114" w:rsidP="00240618">
      <w:pPr>
        <w:pStyle w:val="Heading1"/>
        <w:spacing w:before="0" w:afterLines="50" w:after="120"/>
        <w:rPr>
          <w:rFonts w:ascii="Arial" w:hAnsi="Arial" w:cs="Arial"/>
          <w:b/>
          <w:sz w:val="24"/>
          <w:szCs w:val="22"/>
          <w:u w:val="single"/>
        </w:rPr>
      </w:pPr>
    </w:p>
    <w:p w14:paraId="3937650A" w14:textId="77777777" w:rsidR="004D6114" w:rsidRDefault="004D6114" w:rsidP="00240618">
      <w:pPr>
        <w:pStyle w:val="Heading1"/>
        <w:spacing w:before="0" w:afterLines="50" w:after="120"/>
        <w:rPr>
          <w:rFonts w:ascii="Arial" w:hAnsi="Arial" w:cs="Arial"/>
          <w:b/>
          <w:sz w:val="24"/>
          <w:szCs w:val="22"/>
          <w:u w:val="single"/>
        </w:rPr>
      </w:pPr>
    </w:p>
    <w:p w14:paraId="34B64408" w14:textId="77777777" w:rsidR="004D6114" w:rsidRDefault="004D6114" w:rsidP="00240618">
      <w:pPr>
        <w:pStyle w:val="Heading1"/>
        <w:spacing w:before="0" w:afterLines="50" w:after="120"/>
        <w:rPr>
          <w:rFonts w:ascii="Arial" w:hAnsi="Arial" w:cs="Arial"/>
          <w:b/>
          <w:sz w:val="24"/>
          <w:szCs w:val="22"/>
          <w:u w:val="single"/>
        </w:rPr>
      </w:pPr>
    </w:p>
    <w:p w14:paraId="5356FEDE" w14:textId="0118EFDB" w:rsidR="00F37987" w:rsidRPr="00DC4BAD" w:rsidRDefault="00BF293A" w:rsidP="00240618">
      <w:pPr>
        <w:pStyle w:val="Heading1"/>
        <w:spacing w:before="0" w:afterLines="50" w:after="120"/>
        <w:rPr>
          <w:rFonts w:ascii="Arial" w:hAnsi="Arial" w:cs="Arial"/>
          <w:b/>
          <w:sz w:val="24"/>
          <w:szCs w:val="22"/>
          <w:u w:val="single"/>
        </w:rPr>
      </w:pPr>
      <w:r w:rsidRPr="00DC4BAD">
        <w:rPr>
          <w:rFonts w:ascii="Arial" w:hAnsi="Arial" w:cs="Arial"/>
          <w:b/>
          <w:sz w:val="24"/>
          <w:szCs w:val="22"/>
          <w:u w:val="single"/>
        </w:rPr>
        <w:t>Additional free text input</w:t>
      </w:r>
    </w:p>
    <w:p w14:paraId="4B7C72A6" w14:textId="77777777" w:rsidR="008E30DD" w:rsidRPr="00DC4BAD" w:rsidRDefault="00BF293A" w:rsidP="00240618">
      <w:pPr>
        <w:spacing w:afterLines="50" w:after="120"/>
        <w:jc w:val="both"/>
        <w:rPr>
          <w:rFonts w:ascii="Arial" w:hAnsi="Arial" w:cs="Arial"/>
          <w:i/>
        </w:rPr>
      </w:pPr>
      <w:r w:rsidRPr="00DC4BAD">
        <w:rPr>
          <w:rFonts w:ascii="Arial" w:hAnsi="Arial" w:cs="Arial"/>
          <w:i/>
        </w:rPr>
        <w:t>This is the end of the survey. Thank you very much for taking the time to help us improve the EIB-TP. If there is anything else that you would like to add, you may do so in the box below.</w:t>
      </w:r>
      <w:bookmarkStart w:id="0" w:name="_GoBack"/>
      <w:bookmarkEnd w:id="0"/>
    </w:p>
    <w:p w14:paraId="004728A5" w14:textId="77777777" w:rsidR="00BF293A" w:rsidRPr="00DC4BAD" w:rsidRDefault="00BF293A" w:rsidP="00715DC3">
      <w:pPr>
        <w:spacing w:after="0" w:line="360" w:lineRule="auto"/>
        <w:jc w:val="both"/>
        <w:rPr>
          <w:rFonts w:ascii="Arial" w:hAnsi="Arial" w:cs="Arial"/>
        </w:rPr>
      </w:pPr>
    </w:p>
    <w:p w14:paraId="44EEE95B" w14:textId="77777777" w:rsidR="00F37987" w:rsidRPr="00915700" w:rsidRDefault="00F37987" w:rsidP="00715DC3">
      <w:pPr>
        <w:spacing w:after="0" w:line="360" w:lineRule="auto"/>
        <w:jc w:val="both"/>
        <w:rPr>
          <w:rFonts w:ascii="Arial" w:hAnsi="Arial" w:cs="Arial"/>
          <w:b/>
        </w:rPr>
      </w:pPr>
      <w:r w:rsidRPr="00915700">
        <w:rPr>
          <w:rFonts w:ascii="Arial" w:hAnsi="Arial" w:cs="Arial"/>
          <w:b/>
        </w:rPr>
        <w:t>Additional comments:</w:t>
      </w:r>
    </w:p>
    <w:tbl>
      <w:tblPr>
        <w:tblStyle w:val="TableGrid"/>
        <w:tblW w:w="5066" w:type="pct"/>
        <w:tblInd w:w="-5" w:type="dxa"/>
        <w:tblLook w:val="04A0" w:firstRow="1" w:lastRow="0" w:firstColumn="1" w:lastColumn="0" w:noHBand="0" w:noVBand="1"/>
      </w:tblPr>
      <w:tblGrid>
        <w:gridCol w:w="9157"/>
      </w:tblGrid>
      <w:tr w:rsidR="00715DC3" w:rsidRPr="00DC4BAD" w14:paraId="382FB2E0" w14:textId="77777777" w:rsidTr="009E092A">
        <w:trPr>
          <w:trHeight w:val="7608"/>
        </w:trPr>
        <w:tc>
          <w:tcPr>
            <w:tcW w:w="5000" w:type="pct"/>
          </w:tcPr>
          <w:p w14:paraId="1C7B105E" w14:textId="77777777" w:rsidR="00715DC3" w:rsidRPr="00DC4BAD" w:rsidRDefault="00715DC3" w:rsidP="00DF4174">
            <w:pPr>
              <w:pStyle w:val="ListParagraph"/>
              <w:ind w:left="0"/>
              <w:rPr>
                <w:rFonts w:ascii="Arial" w:hAnsi="Arial" w:cs="Arial"/>
              </w:rPr>
            </w:pPr>
          </w:p>
        </w:tc>
      </w:tr>
    </w:tbl>
    <w:p w14:paraId="18EE1537" w14:textId="77777777" w:rsidR="00BF293A" w:rsidRPr="00DC4BAD" w:rsidRDefault="00BF293A" w:rsidP="008E30DD">
      <w:pPr>
        <w:spacing w:after="0" w:line="240" w:lineRule="auto"/>
        <w:jc w:val="both"/>
        <w:rPr>
          <w:rFonts w:ascii="Arial" w:hAnsi="Arial" w:cs="Arial"/>
        </w:rPr>
      </w:pPr>
    </w:p>
    <w:p w14:paraId="00B0B0A8" w14:textId="77777777" w:rsidR="00715DC3" w:rsidRPr="00DC4BAD" w:rsidRDefault="00715DC3" w:rsidP="008E30DD">
      <w:pPr>
        <w:spacing w:after="0" w:line="240" w:lineRule="auto"/>
        <w:jc w:val="both"/>
        <w:rPr>
          <w:rFonts w:ascii="Arial" w:hAnsi="Arial" w:cs="Arial"/>
        </w:rPr>
      </w:pPr>
    </w:p>
    <w:p w14:paraId="1575D00F" w14:textId="77777777" w:rsidR="00715DC3" w:rsidRPr="00DC4BAD" w:rsidRDefault="00715DC3" w:rsidP="008E30DD">
      <w:pPr>
        <w:spacing w:after="0" w:line="240" w:lineRule="auto"/>
        <w:jc w:val="both"/>
        <w:rPr>
          <w:rFonts w:ascii="Arial" w:hAnsi="Arial" w:cs="Arial"/>
        </w:rPr>
      </w:pPr>
    </w:p>
    <w:p w14:paraId="63BB9DAC" w14:textId="77777777" w:rsidR="00715DC3" w:rsidRPr="00DC4BAD" w:rsidRDefault="00715DC3" w:rsidP="008E30DD">
      <w:pPr>
        <w:spacing w:after="0" w:line="240" w:lineRule="auto"/>
        <w:jc w:val="both"/>
        <w:rPr>
          <w:rFonts w:ascii="Arial" w:hAnsi="Arial" w:cs="Arial"/>
        </w:rPr>
      </w:pPr>
    </w:p>
    <w:p w14:paraId="2F9CCD1A" w14:textId="77777777" w:rsidR="00715DC3" w:rsidRPr="00DC4BAD" w:rsidRDefault="00715DC3" w:rsidP="008E30DD">
      <w:pPr>
        <w:spacing w:after="0" w:line="240" w:lineRule="auto"/>
        <w:jc w:val="both"/>
        <w:rPr>
          <w:rFonts w:ascii="Arial" w:hAnsi="Arial" w:cs="Arial"/>
        </w:rPr>
      </w:pPr>
    </w:p>
    <w:p w14:paraId="2D75391C" w14:textId="77777777" w:rsidR="00715DC3" w:rsidRPr="00DC4BAD" w:rsidRDefault="00715DC3" w:rsidP="008E30DD">
      <w:pPr>
        <w:spacing w:after="0" w:line="240" w:lineRule="auto"/>
        <w:jc w:val="both"/>
        <w:rPr>
          <w:rFonts w:ascii="Arial" w:hAnsi="Arial" w:cs="Arial"/>
        </w:rPr>
      </w:pPr>
    </w:p>
    <w:p w14:paraId="051CB8C6" w14:textId="77777777" w:rsidR="00715DC3" w:rsidRPr="00DC4BAD" w:rsidRDefault="00715DC3" w:rsidP="00715DC3">
      <w:pPr>
        <w:shd w:val="clear" w:color="auto" w:fill="00529E"/>
        <w:spacing w:after="0" w:line="240" w:lineRule="auto"/>
        <w:jc w:val="center"/>
        <w:rPr>
          <w:rFonts w:ascii="Arial" w:hAnsi="Arial" w:cs="Arial"/>
          <w:b/>
          <w:color w:val="FFFFFF" w:themeColor="background1"/>
          <w:sz w:val="28"/>
        </w:rPr>
      </w:pPr>
      <w:r w:rsidRPr="00DC4BAD">
        <w:rPr>
          <w:rFonts w:ascii="Arial" w:hAnsi="Arial" w:cs="Arial"/>
          <w:b/>
          <w:color w:val="FFFFFF" w:themeColor="background1"/>
          <w:sz w:val="28"/>
        </w:rPr>
        <w:t>END OF SURVEY</w:t>
      </w:r>
    </w:p>
    <w:sectPr w:rsidR="00715DC3" w:rsidRPr="00DC4BAD" w:rsidSect="00361170">
      <w:headerReference w:type="default" r:id="rId14"/>
      <w:footerReference w:type="default" r:id="rId15"/>
      <w:headerReference w:type="first" r:id="rId16"/>
      <w:pgSz w:w="11906" w:h="16838" w:code="9"/>
      <w:pgMar w:top="851" w:right="141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4C7AE" w14:textId="77777777" w:rsidR="00E246CD" w:rsidRDefault="00E246CD" w:rsidP="00F75FFA">
      <w:pPr>
        <w:spacing w:after="0" w:line="240" w:lineRule="auto"/>
      </w:pPr>
      <w:r>
        <w:separator/>
      </w:r>
    </w:p>
  </w:endnote>
  <w:endnote w:type="continuationSeparator" w:id="0">
    <w:p w14:paraId="3E00E7B4" w14:textId="77777777" w:rsidR="00E246CD" w:rsidRDefault="00E246CD" w:rsidP="00F7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1692551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F77812F" w14:textId="334F53B5" w:rsidR="00784DEA" w:rsidRPr="00C75A57" w:rsidRDefault="00784DEA">
            <w:pPr>
              <w:pStyle w:val="Footer"/>
              <w:jc w:val="right"/>
              <w:rPr>
                <w:rFonts w:ascii="Arial" w:hAnsi="Arial" w:cs="Arial"/>
              </w:rPr>
            </w:pPr>
            <w:r w:rsidRPr="00C75A57">
              <w:rPr>
                <w:rFonts w:ascii="Arial" w:hAnsi="Arial" w:cs="Arial"/>
              </w:rPr>
              <w:t xml:space="preserve">Page </w:t>
            </w:r>
            <w:r w:rsidRPr="00C75A57">
              <w:rPr>
                <w:rFonts w:ascii="Arial" w:hAnsi="Arial" w:cs="Arial"/>
                <w:bCs/>
                <w:sz w:val="24"/>
                <w:szCs w:val="24"/>
              </w:rPr>
              <w:fldChar w:fldCharType="begin"/>
            </w:r>
            <w:r w:rsidRPr="00C75A57">
              <w:rPr>
                <w:rFonts w:ascii="Arial" w:hAnsi="Arial" w:cs="Arial"/>
                <w:bCs/>
              </w:rPr>
              <w:instrText xml:space="preserve"> PAGE </w:instrText>
            </w:r>
            <w:r w:rsidRPr="00C75A57">
              <w:rPr>
                <w:rFonts w:ascii="Arial" w:hAnsi="Arial" w:cs="Arial"/>
                <w:bCs/>
                <w:sz w:val="24"/>
                <w:szCs w:val="24"/>
              </w:rPr>
              <w:fldChar w:fldCharType="separate"/>
            </w:r>
            <w:r w:rsidR="003917E8">
              <w:rPr>
                <w:rFonts w:ascii="Arial" w:hAnsi="Arial" w:cs="Arial"/>
                <w:bCs/>
                <w:noProof/>
              </w:rPr>
              <w:t>1</w:t>
            </w:r>
            <w:r w:rsidRPr="00C75A57">
              <w:rPr>
                <w:rFonts w:ascii="Arial" w:hAnsi="Arial" w:cs="Arial"/>
                <w:bCs/>
                <w:sz w:val="24"/>
                <w:szCs w:val="24"/>
              </w:rPr>
              <w:fldChar w:fldCharType="end"/>
            </w:r>
            <w:r w:rsidRPr="00C75A57">
              <w:rPr>
                <w:rFonts w:ascii="Arial" w:hAnsi="Arial" w:cs="Arial"/>
              </w:rPr>
              <w:t xml:space="preserve"> of </w:t>
            </w:r>
            <w:r w:rsidRPr="00C75A57">
              <w:rPr>
                <w:rFonts w:ascii="Arial" w:hAnsi="Arial" w:cs="Arial"/>
                <w:bCs/>
                <w:sz w:val="24"/>
                <w:szCs w:val="24"/>
              </w:rPr>
              <w:fldChar w:fldCharType="begin"/>
            </w:r>
            <w:r w:rsidRPr="00C75A57">
              <w:rPr>
                <w:rFonts w:ascii="Arial" w:hAnsi="Arial" w:cs="Arial"/>
                <w:bCs/>
              </w:rPr>
              <w:instrText xml:space="preserve"> NUMPAGES  </w:instrText>
            </w:r>
            <w:r w:rsidRPr="00C75A57">
              <w:rPr>
                <w:rFonts w:ascii="Arial" w:hAnsi="Arial" w:cs="Arial"/>
                <w:bCs/>
                <w:sz w:val="24"/>
                <w:szCs w:val="24"/>
              </w:rPr>
              <w:fldChar w:fldCharType="separate"/>
            </w:r>
            <w:r w:rsidR="003917E8">
              <w:rPr>
                <w:rFonts w:ascii="Arial" w:hAnsi="Arial" w:cs="Arial"/>
                <w:bCs/>
                <w:noProof/>
              </w:rPr>
              <w:t>17</w:t>
            </w:r>
            <w:r w:rsidRPr="00C75A57">
              <w:rPr>
                <w:rFonts w:ascii="Arial" w:hAnsi="Arial" w:cs="Arial"/>
                <w:bCs/>
                <w:sz w:val="24"/>
                <w:szCs w:val="24"/>
              </w:rPr>
              <w:fldChar w:fldCharType="end"/>
            </w:r>
          </w:p>
        </w:sdtContent>
      </w:sdt>
    </w:sdtContent>
  </w:sdt>
  <w:p w14:paraId="26A3D399" w14:textId="77777777" w:rsidR="00784DEA" w:rsidRDefault="0078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BEA94" w14:textId="77777777" w:rsidR="00E246CD" w:rsidRDefault="00E246CD" w:rsidP="00F75FFA">
      <w:pPr>
        <w:spacing w:after="0" w:line="240" w:lineRule="auto"/>
      </w:pPr>
      <w:r>
        <w:separator/>
      </w:r>
    </w:p>
  </w:footnote>
  <w:footnote w:type="continuationSeparator" w:id="0">
    <w:p w14:paraId="2D3DCE65" w14:textId="77777777" w:rsidR="00E246CD" w:rsidRDefault="00E246CD" w:rsidP="00F75FFA">
      <w:pPr>
        <w:spacing w:after="0" w:line="240" w:lineRule="auto"/>
      </w:pPr>
      <w:r>
        <w:continuationSeparator/>
      </w:r>
    </w:p>
  </w:footnote>
  <w:footnote w:id="1">
    <w:p w14:paraId="689AE53C" w14:textId="77777777" w:rsidR="00784DEA" w:rsidRPr="0042568E" w:rsidRDefault="00784DEA" w:rsidP="00574050">
      <w:pPr>
        <w:pStyle w:val="FootnoteText"/>
      </w:pPr>
      <w:r>
        <w:rPr>
          <w:rStyle w:val="FootnoteReference"/>
        </w:rPr>
        <w:footnoteRef/>
      </w:r>
      <w:r>
        <w:t xml:space="preserve"> </w:t>
      </w:r>
      <w:r>
        <w:rPr>
          <w:lang w:val="en-US"/>
        </w:rPr>
        <w:t>Your email address will not be published.</w:t>
      </w:r>
    </w:p>
  </w:footnote>
  <w:footnote w:id="2">
    <w:p w14:paraId="4A495F87" w14:textId="77777777" w:rsidR="00784DEA" w:rsidRPr="00F262FF" w:rsidRDefault="00784DEA" w:rsidP="00574050">
      <w:pPr>
        <w:pStyle w:val="FootnoteText"/>
        <w:rPr>
          <w:lang w:val="en-US"/>
        </w:rPr>
      </w:pPr>
      <w:r>
        <w:rPr>
          <w:rStyle w:val="FootnoteReference"/>
        </w:rPr>
        <w:footnoteRef/>
      </w:r>
      <w:r>
        <w:t xml:space="preserve"> Country of residence, if answering as an individual; or country of the organisation’s head office, if answering on behalf of an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5CED" w14:textId="24B8DE3E" w:rsidR="00784DEA" w:rsidRPr="00C75A57" w:rsidRDefault="00784DEA">
    <w:pPr>
      <w:pStyle w:val="Header"/>
      <w:rPr>
        <w:rFonts w:ascii="Arial" w:hAnsi="Arial" w:cs="Arial"/>
      </w:rPr>
    </w:pPr>
    <w:r>
      <w:rPr>
        <w:noProof/>
        <w:lang w:val="en-US"/>
      </w:rPr>
      <w:drawing>
        <wp:anchor distT="0" distB="0" distL="114300" distR="114300" simplePos="0" relativeHeight="251657728" behindDoc="1" locked="0" layoutInCell="1" allowOverlap="1" wp14:anchorId="3DE08B94" wp14:editId="6A5789C0">
          <wp:simplePos x="0" y="0"/>
          <wp:positionH relativeFrom="column">
            <wp:posOffset>-713105</wp:posOffset>
          </wp:positionH>
          <wp:positionV relativeFrom="paragraph">
            <wp:posOffset>-219710</wp:posOffset>
          </wp:positionV>
          <wp:extent cx="2592000" cy="1155600"/>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2592000" cy="11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0DAA" w14:textId="77777777" w:rsidR="00784DEA" w:rsidRDefault="00784DEA">
    <w:pPr>
      <w:pStyle w:val="Header"/>
    </w:pPr>
    <w:r>
      <w:rPr>
        <w:noProof/>
        <w:lang w:val="en-US"/>
      </w:rPr>
      <w:drawing>
        <wp:anchor distT="0" distB="0" distL="114300" distR="114300" simplePos="0" relativeHeight="251656704" behindDoc="1" locked="0" layoutInCell="1" allowOverlap="1" wp14:anchorId="7F200AFA" wp14:editId="0B521D26">
          <wp:simplePos x="0" y="0"/>
          <wp:positionH relativeFrom="column">
            <wp:posOffset>-410706</wp:posOffset>
          </wp:positionH>
          <wp:positionV relativeFrom="paragraph">
            <wp:posOffset>-186615</wp:posOffset>
          </wp:positionV>
          <wp:extent cx="2590800" cy="1155094"/>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155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37E3"/>
    <w:multiLevelType w:val="hybridMultilevel"/>
    <w:tmpl w:val="060E935C"/>
    <w:lvl w:ilvl="0" w:tplc="08090017">
      <w:start w:val="1"/>
      <w:numFmt w:val="lowerLetter"/>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 w15:restartNumberingAfterBreak="0">
    <w:nsid w:val="0C8219F5"/>
    <w:multiLevelType w:val="hybridMultilevel"/>
    <w:tmpl w:val="0236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D6DFB"/>
    <w:multiLevelType w:val="hybridMultilevel"/>
    <w:tmpl w:val="00B0BC76"/>
    <w:lvl w:ilvl="0" w:tplc="576E7214">
      <w:numFmt w:val="bullet"/>
      <w:lvlText w:val=""/>
      <w:lvlJc w:val="left"/>
      <w:pPr>
        <w:ind w:left="1494" w:hanging="360"/>
      </w:pPr>
      <w:rPr>
        <w:rFonts w:ascii="Webdings" w:hAnsi="Webdings" w:cs="Arial" w:hint="default"/>
        <w:b w:val="0"/>
        <w:i w:val="0"/>
        <w:sz w:val="24"/>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972564B"/>
    <w:multiLevelType w:val="hybridMultilevel"/>
    <w:tmpl w:val="BFDE5F56"/>
    <w:lvl w:ilvl="0" w:tplc="E0826742">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05A2D"/>
    <w:multiLevelType w:val="hybridMultilevel"/>
    <w:tmpl w:val="88C4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E0E70"/>
    <w:multiLevelType w:val="hybridMultilevel"/>
    <w:tmpl w:val="D250C9A0"/>
    <w:lvl w:ilvl="0" w:tplc="DA9637A6">
      <w:numFmt w:val="bullet"/>
      <w:lvlText w:val=""/>
      <w:lvlJc w:val="left"/>
      <w:pPr>
        <w:ind w:left="360" w:hanging="360"/>
      </w:pPr>
      <w:rPr>
        <w:rFonts w:ascii="Webdings" w:hAnsi="Webdings" w:cs="Aria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484737"/>
    <w:multiLevelType w:val="hybridMultilevel"/>
    <w:tmpl w:val="95DC9F82"/>
    <w:lvl w:ilvl="0" w:tplc="DA9637A6">
      <w:numFmt w:val="bullet"/>
      <w:lvlText w:val=""/>
      <w:lvlJc w:val="left"/>
      <w:pPr>
        <w:ind w:left="360" w:hanging="360"/>
      </w:pPr>
      <w:rPr>
        <w:rFonts w:ascii="Webdings" w:hAnsi="Webdings" w:cs="Aria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D8"/>
    <w:rsid w:val="00000D95"/>
    <w:rsid w:val="0000283D"/>
    <w:rsid w:val="00015787"/>
    <w:rsid w:val="000164C5"/>
    <w:rsid w:val="000205D6"/>
    <w:rsid w:val="00024EF6"/>
    <w:rsid w:val="00032B02"/>
    <w:rsid w:val="000463AC"/>
    <w:rsid w:val="00054D77"/>
    <w:rsid w:val="00061463"/>
    <w:rsid w:val="00063AE2"/>
    <w:rsid w:val="00082CEC"/>
    <w:rsid w:val="00086031"/>
    <w:rsid w:val="00086641"/>
    <w:rsid w:val="000901C1"/>
    <w:rsid w:val="00090FB3"/>
    <w:rsid w:val="00094964"/>
    <w:rsid w:val="00096B2F"/>
    <w:rsid w:val="000B667F"/>
    <w:rsid w:val="000B7B7A"/>
    <w:rsid w:val="000C4BF6"/>
    <w:rsid w:val="000C731E"/>
    <w:rsid w:val="000D2095"/>
    <w:rsid w:val="000E0D7F"/>
    <w:rsid w:val="00102FBE"/>
    <w:rsid w:val="00104D9C"/>
    <w:rsid w:val="0011237C"/>
    <w:rsid w:val="001144F3"/>
    <w:rsid w:val="001151C8"/>
    <w:rsid w:val="00120E6C"/>
    <w:rsid w:val="00121CDB"/>
    <w:rsid w:val="00122709"/>
    <w:rsid w:val="0012395B"/>
    <w:rsid w:val="00123B73"/>
    <w:rsid w:val="0012471E"/>
    <w:rsid w:val="0012602B"/>
    <w:rsid w:val="00126C04"/>
    <w:rsid w:val="00137395"/>
    <w:rsid w:val="001531C8"/>
    <w:rsid w:val="00157EA4"/>
    <w:rsid w:val="00180256"/>
    <w:rsid w:val="0018394D"/>
    <w:rsid w:val="00183B49"/>
    <w:rsid w:val="001960B4"/>
    <w:rsid w:val="00196301"/>
    <w:rsid w:val="001A2FDB"/>
    <w:rsid w:val="001A4859"/>
    <w:rsid w:val="001A5D34"/>
    <w:rsid w:val="001C7B29"/>
    <w:rsid w:val="001E1CB5"/>
    <w:rsid w:val="001E25E5"/>
    <w:rsid w:val="001E6004"/>
    <w:rsid w:val="001F2AD3"/>
    <w:rsid w:val="001F4FAD"/>
    <w:rsid w:val="00200AAA"/>
    <w:rsid w:val="00202CF5"/>
    <w:rsid w:val="002247C5"/>
    <w:rsid w:val="002273FE"/>
    <w:rsid w:val="0022797A"/>
    <w:rsid w:val="00234BD2"/>
    <w:rsid w:val="00240618"/>
    <w:rsid w:val="00243CF9"/>
    <w:rsid w:val="00261493"/>
    <w:rsid w:val="002619C2"/>
    <w:rsid w:val="00261A4C"/>
    <w:rsid w:val="002675B5"/>
    <w:rsid w:val="00281E69"/>
    <w:rsid w:val="00283495"/>
    <w:rsid w:val="00283A52"/>
    <w:rsid w:val="002915D3"/>
    <w:rsid w:val="002A2EF0"/>
    <w:rsid w:val="002A4D2C"/>
    <w:rsid w:val="002B2A40"/>
    <w:rsid w:val="002D32CF"/>
    <w:rsid w:val="002E1C03"/>
    <w:rsid w:val="002E2E02"/>
    <w:rsid w:val="002E67B2"/>
    <w:rsid w:val="002F717C"/>
    <w:rsid w:val="00302815"/>
    <w:rsid w:val="00303E74"/>
    <w:rsid w:val="003064E4"/>
    <w:rsid w:val="00312413"/>
    <w:rsid w:val="003237F4"/>
    <w:rsid w:val="0033247B"/>
    <w:rsid w:val="00332D69"/>
    <w:rsid w:val="00337DC6"/>
    <w:rsid w:val="003433AC"/>
    <w:rsid w:val="00343C00"/>
    <w:rsid w:val="0034603F"/>
    <w:rsid w:val="00347D19"/>
    <w:rsid w:val="00353D84"/>
    <w:rsid w:val="0035664B"/>
    <w:rsid w:val="00361170"/>
    <w:rsid w:val="00362AE1"/>
    <w:rsid w:val="0037132C"/>
    <w:rsid w:val="00386039"/>
    <w:rsid w:val="00387C82"/>
    <w:rsid w:val="00390D91"/>
    <w:rsid w:val="003917E8"/>
    <w:rsid w:val="003A2A96"/>
    <w:rsid w:val="003A33AC"/>
    <w:rsid w:val="003A475A"/>
    <w:rsid w:val="003A6275"/>
    <w:rsid w:val="003A7DA7"/>
    <w:rsid w:val="003E5E9B"/>
    <w:rsid w:val="003F357C"/>
    <w:rsid w:val="00400440"/>
    <w:rsid w:val="0040132B"/>
    <w:rsid w:val="004126B8"/>
    <w:rsid w:val="00421807"/>
    <w:rsid w:val="0042444C"/>
    <w:rsid w:val="004279D8"/>
    <w:rsid w:val="0043176C"/>
    <w:rsid w:val="00432275"/>
    <w:rsid w:val="00433E30"/>
    <w:rsid w:val="004448B3"/>
    <w:rsid w:val="00450FDF"/>
    <w:rsid w:val="004532AC"/>
    <w:rsid w:val="00462719"/>
    <w:rsid w:val="00466B46"/>
    <w:rsid w:val="0047361C"/>
    <w:rsid w:val="0047791A"/>
    <w:rsid w:val="00484206"/>
    <w:rsid w:val="0049184F"/>
    <w:rsid w:val="0049529E"/>
    <w:rsid w:val="004A18D0"/>
    <w:rsid w:val="004B3284"/>
    <w:rsid w:val="004C18F2"/>
    <w:rsid w:val="004C4447"/>
    <w:rsid w:val="004D1857"/>
    <w:rsid w:val="004D5ABA"/>
    <w:rsid w:val="004D6114"/>
    <w:rsid w:val="004D79AB"/>
    <w:rsid w:val="004E1B76"/>
    <w:rsid w:val="004E2F20"/>
    <w:rsid w:val="004E48AA"/>
    <w:rsid w:val="004E5FA2"/>
    <w:rsid w:val="004F0CD8"/>
    <w:rsid w:val="004F2281"/>
    <w:rsid w:val="00506035"/>
    <w:rsid w:val="0051689D"/>
    <w:rsid w:val="005169F4"/>
    <w:rsid w:val="00522551"/>
    <w:rsid w:val="005459EC"/>
    <w:rsid w:val="00551F43"/>
    <w:rsid w:val="0055495E"/>
    <w:rsid w:val="00557F71"/>
    <w:rsid w:val="005624D9"/>
    <w:rsid w:val="005647BF"/>
    <w:rsid w:val="00566C99"/>
    <w:rsid w:val="0057122A"/>
    <w:rsid w:val="00574050"/>
    <w:rsid w:val="00574540"/>
    <w:rsid w:val="005846BA"/>
    <w:rsid w:val="005A2A1B"/>
    <w:rsid w:val="005A42F7"/>
    <w:rsid w:val="005B41E2"/>
    <w:rsid w:val="005B6683"/>
    <w:rsid w:val="005C3642"/>
    <w:rsid w:val="005D4916"/>
    <w:rsid w:val="005D6300"/>
    <w:rsid w:val="005E1916"/>
    <w:rsid w:val="005E202E"/>
    <w:rsid w:val="005E3AB5"/>
    <w:rsid w:val="005E596C"/>
    <w:rsid w:val="005E6ABA"/>
    <w:rsid w:val="005E7669"/>
    <w:rsid w:val="005F02F9"/>
    <w:rsid w:val="005F29A8"/>
    <w:rsid w:val="005F5DD7"/>
    <w:rsid w:val="006052B7"/>
    <w:rsid w:val="006160B5"/>
    <w:rsid w:val="0062013D"/>
    <w:rsid w:val="00620AB3"/>
    <w:rsid w:val="00621F0D"/>
    <w:rsid w:val="00623EFE"/>
    <w:rsid w:val="00626572"/>
    <w:rsid w:val="00644083"/>
    <w:rsid w:val="00655E35"/>
    <w:rsid w:val="00661BF2"/>
    <w:rsid w:val="00666DDC"/>
    <w:rsid w:val="00674A87"/>
    <w:rsid w:val="006764E6"/>
    <w:rsid w:val="00676542"/>
    <w:rsid w:val="00685136"/>
    <w:rsid w:val="0068781D"/>
    <w:rsid w:val="0068794C"/>
    <w:rsid w:val="00691A7F"/>
    <w:rsid w:val="006947F3"/>
    <w:rsid w:val="006A73E9"/>
    <w:rsid w:val="006B54A3"/>
    <w:rsid w:val="006B6A5A"/>
    <w:rsid w:val="006B6AEF"/>
    <w:rsid w:val="006D6A23"/>
    <w:rsid w:val="006E0984"/>
    <w:rsid w:val="006E132A"/>
    <w:rsid w:val="006F3FB9"/>
    <w:rsid w:val="00700DDF"/>
    <w:rsid w:val="00715DC3"/>
    <w:rsid w:val="00716726"/>
    <w:rsid w:val="007204ED"/>
    <w:rsid w:val="00721283"/>
    <w:rsid w:val="00723FC2"/>
    <w:rsid w:val="00730B14"/>
    <w:rsid w:val="00735528"/>
    <w:rsid w:val="007458B7"/>
    <w:rsid w:val="00747379"/>
    <w:rsid w:val="007478BF"/>
    <w:rsid w:val="00752389"/>
    <w:rsid w:val="00756E00"/>
    <w:rsid w:val="007613D2"/>
    <w:rsid w:val="007726C2"/>
    <w:rsid w:val="00777FBB"/>
    <w:rsid w:val="00780232"/>
    <w:rsid w:val="00784DEA"/>
    <w:rsid w:val="00793E1E"/>
    <w:rsid w:val="00797C37"/>
    <w:rsid w:val="007A098A"/>
    <w:rsid w:val="007B7AF2"/>
    <w:rsid w:val="007C1C5C"/>
    <w:rsid w:val="007C38EE"/>
    <w:rsid w:val="007D0108"/>
    <w:rsid w:val="007D2128"/>
    <w:rsid w:val="007E0D30"/>
    <w:rsid w:val="007E531E"/>
    <w:rsid w:val="007F1F90"/>
    <w:rsid w:val="007F5478"/>
    <w:rsid w:val="0080152B"/>
    <w:rsid w:val="00802877"/>
    <w:rsid w:val="0080354B"/>
    <w:rsid w:val="008118D2"/>
    <w:rsid w:val="00811DBE"/>
    <w:rsid w:val="00820A05"/>
    <w:rsid w:val="008342EC"/>
    <w:rsid w:val="00836225"/>
    <w:rsid w:val="00842523"/>
    <w:rsid w:val="00843BAD"/>
    <w:rsid w:val="00851750"/>
    <w:rsid w:val="008526EA"/>
    <w:rsid w:val="00863B6D"/>
    <w:rsid w:val="00870E49"/>
    <w:rsid w:val="008879B6"/>
    <w:rsid w:val="008925FF"/>
    <w:rsid w:val="008A71BB"/>
    <w:rsid w:val="008B169E"/>
    <w:rsid w:val="008B19C4"/>
    <w:rsid w:val="008B2559"/>
    <w:rsid w:val="008B4F40"/>
    <w:rsid w:val="008C5385"/>
    <w:rsid w:val="008C5B48"/>
    <w:rsid w:val="008E1A18"/>
    <w:rsid w:val="008E30DD"/>
    <w:rsid w:val="008F60D5"/>
    <w:rsid w:val="00905C96"/>
    <w:rsid w:val="00912D4B"/>
    <w:rsid w:val="00913A6F"/>
    <w:rsid w:val="00913B18"/>
    <w:rsid w:val="0091453F"/>
    <w:rsid w:val="00915700"/>
    <w:rsid w:val="00916E55"/>
    <w:rsid w:val="009201A2"/>
    <w:rsid w:val="009224DF"/>
    <w:rsid w:val="00932B15"/>
    <w:rsid w:val="00933FEB"/>
    <w:rsid w:val="00936B0F"/>
    <w:rsid w:val="00947840"/>
    <w:rsid w:val="0096147E"/>
    <w:rsid w:val="009848A4"/>
    <w:rsid w:val="00990F3D"/>
    <w:rsid w:val="00996475"/>
    <w:rsid w:val="009A5424"/>
    <w:rsid w:val="009A7E1D"/>
    <w:rsid w:val="009B01AE"/>
    <w:rsid w:val="009B3F5A"/>
    <w:rsid w:val="009B5777"/>
    <w:rsid w:val="009B6EEA"/>
    <w:rsid w:val="009C09F3"/>
    <w:rsid w:val="009C3B6E"/>
    <w:rsid w:val="009D4FB6"/>
    <w:rsid w:val="009D647E"/>
    <w:rsid w:val="009D69F3"/>
    <w:rsid w:val="009D7597"/>
    <w:rsid w:val="009E092A"/>
    <w:rsid w:val="009E6613"/>
    <w:rsid w:val="009E6617"/>
    <w:rsid w:val="009E6DE2"/>
    <w:rsid w:val="009F03BA"/>
    <w:rsid w:val="009F05D8"/>
    <w:rsid w:val="009F352D"/>
    <w:rsid w:val="009F5EC4"/>
    <w:rsid w:val="00A130B8"/>
    <w:rsid w:val="00A17F7B"/>
    <w:rsid w:val="00A207C1"/>
    <w:rsid w:val="00A21630"/>
    <w:rsid w:val="00A2429F"/>
    <w:rsid w:val="00A25458"/>
    <w:rsid w:val="00A25BD2"/>
    <w:rsid w:val="00A27D4F"/>
    <w:rsid w:val="00A31FC5"/>
    <w:rsid w:val="00A365D0"/>
    <w:rsid w:val="00A4041C"/>
    <w:rsid w:val="00A52D9F"/>
    <w:rsid w:val="00A54D89"/>
    <w:rsid w:val="00A62BC3"/>
    <w:rsid w:val="00A67A6C"/>
    <w:rsid w:val="00A728BB"/>
    <w:rsid w:val="00A74023"/>
    <w:rsid w:val="00A75DBF"/>
    <w:rsid w:val="00A81047"/>
    <w:rsid w:val="00A8523C"/>
    <w:rsid w:val="00A85342"/>
    <w:rsid w:val="00A858C3"/>
    <w:rsid w:val="00A86EE5"/>
    <w:rsid w:val="00A95974"/>
    <w:rsid w:val="00AC506A"/>
    <w:rsid w:val="00AD06D8"/>
    <w:rsid w:val="00AD1FBC"/>
    <w:rsid w:val="00AD5BEC"/>
    <w:rsid w:val="00AD7E3C"/>
    <w:rsid w:val="00AE13E9"/>
    <w:rsid w:val="00AF6359"/>
    <w:rsid w:val="00AF6C2B"/>
    <w:rsid w:val="00B00D77"/>
    <w:rsid w:val="00B01126"/>
    <w:rsid w:val="00B05F2B"/>
    <w:rsid w:val="00B07D89"/>
    <w:rsid w:val="00B12AFA"/>
    <w:rsid w:val="00B16E4D"/>
    <w:rsid w:val="00B264FD"/>
    <w:rsid w:val="00B31A67"/>
    <w:rsid w:val="00B3263E"/>
    <w:rsid w:val="00B32D60"/>
    <w:rsid w:val="00B33B5C"/>
    <w:rsid w:val="00B5182E"/>
    <w:rsid w:val="00B60EB1"/>
    <w:rsid w:val="00B61A67"/>
    <w:rsid w:val="00B8425A"/>
    <w:rsid w:val="00B87C34"/>
    <w:rsid w:val="00B918EA"/>
    <w:rsid w:val="00BA01F7"/>
    <w:rsid w:val="00BA26AA"/>
    <w:rsid w:val="00BA599D"/>
    <w:rsid w:val="00BB002C"/>
    <w:rsid w:val="00BB0E88"/>
    <w:rsid w:val="00BB2A0C"/>
    <w:rsid w:val="00BB346B"/>
    <w:rsid w:val="00BB5362"/>
    <w:rsid w:val="00BC5817"/>
    <w:rsid w:val="00BC75B1"/>
    <w:rsid w:val="00BE5D3D"/>
    <w:rsid w:val="00BF293A"/>
    <w:rsid w:val="00BF4E72"/>
    <w:rsid w:val="00C0123E"/>
    <w:rsid w:val="00C0326D"/>
    <w:rsid w:val="00C0398E"/>
    <w:rsid w:val="00C07B76"/>
    <w:rsid w:val="00C126A9"/>
    <w:rsid w:val="00C13113"/>
    <w:rsid w:val="00C240EA"/>
    <w:rsid w:val="00C323AD"/>
    <w:rsid w:val="00C37A3E"/>
    <w:rsid w:val="00C4131E"/>
    <w:rsid w:val="00C423C5"/>
    <w:rsid w:val="00C42B61"/>
    <w:rsid w:val="00C65163"/>
    <w:rsid w:val="00C74259"/>
    <w:rsid w:val="00C75A57"/>
    <w:rsid w:val="00C7662F"/>
    <w:rsid w:val="00C80AF6"/>
    <w:rsid w:val="00C85F53"/>
    <w:rsid w:val="00C91559"/>
    <w:rsid w:val="00C95575"/>
    <w:rsid w:val="00C9722D"/>
    <w:rsid w:val="00CA5AE9"/>
    <w:rsid w:val="00CB4831"/>
    <w:rsid w:val="00CB5030"/>
    <w:rsid w:val="00CD2B41"/>
    <w:rsid w:val="00CE6F9E"/>
    <w:rsid w:val="00CE7B0D"/>
    <w:rsid w:val="00CE7F8E"/>
    <w:rsid w:val="00CF06E3"/>
    <w:rsid w:val="00D02555"/>
    <w:rsid w:val="00D034B7"/>
    <w:rsid w:val="00D03745"/>
    <w:rsid w:val="00D063D2"/>
    <w:rsid w:val="00D06F69"/>
    <w:rsid w:val="00D07EB2"/>
    <w:rsid w:val="00D17760"/>
    <w:rsid w:val="00D24D83"/>
    <w:rsid w:val="00D323AA"/>
    <w:rsid w:val="00D33EBE"/>
    <w:rsid w:val="00D36E76"/>
    <w:rsid w:val="00D514DE"/>
    <w:rsid w:val="00D5400B"/>
    <w:rsid w:val="00D61457"/>
    <w:rsid w:val="00D61814"/>
    <w:rsid w:val="00D67D69"/>
    <w:rsid w:val="00D734F9"/>
    <w:rsid w:val="00D7377C"/>
    <w:rsid w:val="00D738BC"/>
    <w:rsid w:val="00D81CF4"/>
    <w:rsid w:val="00D94567"/>
    <w:rsid w:val="00D94FBB"/>
    <w:rsid w:val="00DB5B1B"/>
    <w:rsid w:val="00DC437B"/>
    <w:rsid w:val="00DC4BAD"/>
    <w:rsid w:val="00DC589A"/>
    <w:rsid w:val="00DD46FD"/>
    <w:rsid w:val="00DD74DB"/>
    <w:rsid w:val="00DE3301"/>
    <w:rsid w:val="00DE35DF"/>
    <w:rsid w:val="00DE4878"/>
    <w:rsid w:val="00DF121B"/>
    <w:rsid w:val="00DF34ED"/>
    <w:rsid w:val="00DF4174"/>
    <w:rsid w:val="00DF425A"/>
    <w:rsid w:val="00DF4F01"/>
    <w:rsid w:val="00E012A0"/>
    <w:rsid w:val="00E2369A"/>
    <w:rsid w:val="00E23E05"/>
    <w:rsid w:val="00E23FF9"/>
    <w:rsid w:val="00E246CD"/>
    <w:rsid w:val="00E27306"/>
    <w:rsid w:val="00E310F3"/>
    <w:rsid w:val="00E32C53"/>
    <w:rsid w:val="00E42609"/>
    <w:rsid w:val="00E528A6"/>
    <w:rsid w:val="00E53C4A"/>
    <w:rsid w:val="00E75DB9"/>
    <w:rsid w:val="00E8100C"/>
    <w:rsid w:val="00E822BE"/>
    <w:rsid w:val="00E85627"/>
    <w:rsid w:val="00E85E68"/>
    <w:rsid w:val="00E861EC"/>
    <w:rsid w:val="00E90C16"/>
    <w:rsid w:val="00E95EBF"/>
    <w:rsid w:val="00E96E6F"/>
    <w:rsid w:val="00EA0DC3"/>
    <w:rsid w:val="00EB3510"/>
    <w:rsid w:val="00EC3AA9"/>
    <w:rsid w:val="00ED050C"/>
    <w:rsid w:val="00ED564A"/>
    <w:rsid w:val="00EF0A15"/>
    <w:rsid w:val="00EF18ED"/>
    <w:rsid w:val="00EF3E07"/>
    <w:rsid w:val="00EF68F0"/>
    <w:rsid w:val="00F00FF0"/>
    <w:rsid w:val="00F01934"/>
    <w:rsid w:val="00F045A8"/>
    <w:rsid w:val="00F1002B"/>
    <w:rsid w:val="00F11DE0"/>
    <w:rsid w:val="00F23595"/>
    <w:rsid w:val="00F25F85"/>
    <w:rsid w:val="00F37987"/>
    <w:rsid w:val="00F5220B"/>
    <w:rsid w:val="00F5673C"/>
    <w:rsid w:val="00F56BE7"/>
    <w:rsid w:val="00F616C0"/>
    <w:rsid w:val="00F63962"/>
    <w:rsid w:val="00F66303"/>
    <w:rsid w:val="00F7134B"/>
    <w:rsid w:val="00F75FFA"/>
    <w:rsid w:val="00F76A96"/>
    <w:rsid w:val="00F76AD0"/>
    <w:rsid w:val="00F80A9A"/>
    <w:rsid w:val="00F83605"/>
    <w:rsid w:val="00F922CF"/>
    <w:rsid w:val="00FA0FD1"/>
    <w:rsid w:val="00FA42CB"/>
    <w:rsid w:val="00FB3175"/>
    <w:rsid w:val="00FB34BF"/>
    <w:rsid w:val="00FD15C7"/>
    <w:rsid w:val="00FD1D3A"/>
    <w:rsid w:val="00FD3C5A"/>
    <w:rsid w:val="00FE1E1E"/>
    <w:rsid w:val="00FE1E59"/>
    <w:rsid w:val="00FE5971"/>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1FFA3"/>
  <w15:chartTrackingRefBased/>
  <w15:docId w15:val="{E18044CA-B5BC-494E-BA21-543A16DE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39"/>
  </w:style>
  <w:style w:type="paragraph" w:styleId="Heading1">
    <w:name w:val="heading 1"/>
    <w:basedOn w:val="Normal"/>
    <w:next w:val="Normal"/>
    <w:link w:val="Heading1Char"/>
    <w:uiPriority w:val="9"/>
    <w:qFormat/>
    <w:rsid w:val="00DF34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CD8"/>
    <w:rPr>
      <w:color w:val="0000FF" w:themeColor="hyperlink"/>
      <w:u w:val="single"/>
    </w:rPr>
  </w:style>
  <w:style w:type="paragraph" w:styleId="ListParagraph">
    <w:name w:val="List Paragraph"/>
    <w:aliases w:val="Yellow Bullet,Normal bullet 2,Table/Figure Heading,Listeafsnit,List Paragraph 1,Numbered Paragraph,Main numbered paragraph,References,Numbered List Paragraph,123 List Paragraph,Bullets,List Paragraph (numbered (a)),List Paragraph nowy,lp1"/>
    <w:basedOn w:val="Normal"/>
    <w:link w:val="ListParagraphChar"/>
    <w:uiPriority w:val="34"/>
    <w:qFormat/>
    <w:rsid w:val="00F75FFA"/>
    <w:pPr>
      <w:ind w:left="720"/>
      <w:contextualSpacing/>
    </w:pPr>
  </w:style>
  <w:style w:type="paragraph" w:styleId="FootnoteText">
    <w:name w:val="footnote text"/>
    <w:aliases w:val="PRI Footnote Text,Char,Fußnote,Carattere,fn,Footnotes,Footnote ak... + Arial,8 pt,Voetnoottekst Char,FSR footnote,lábléc,Footnote Text Char Char,text,Voetnoottekst Char1 Char,Voetnoottekst Char Char Char,Footnote Char Char Char,o"/>
    <w:basedOn w:val="Normal"/>
    <w:link w:val="FootnoteTextChar"/>
    <w:uiPriority w:val="99"/>
    <w:unhideWhenUsed/>
    <w:qFormat/>
    <w:rsid w:val="00F75FFA"/>
    <w:pPr>
      <w:spacing w:after="0" w:line="240" w:lineRule="auto"/>
    </w:pPr>
    <w:rPr>
      <w:sz w:val="20"/>
      <w:szCs w:val="20"/>
    </w:rPr>
  </w:style>
  <w:style w:type="character" w:customStyle="1" w:styleId="FootnoteTextChar">
    <w:name w:val="Footnote Text Char"/>
    <w:aliases w:val="PRI Footnote Text Char,Char Char,Fußnote Char,Carattere Char,fn Char,Footnotes Char,Footnote ak... + Arial Char,8 pt Char,Voetnoottekst Char Char,FSR footnote Char,lábléc Char,Footnote Text Char Char Char,text Char,o Char"/>
    <w:basedOn w:val="DefaultParagraphFont"/>
    <w:link w:val="FootnoteText"/>
    <w:uiPriority w:val="99"/>
    <w:rsid w:val="00F75FFA"/>
    <w:rPr>
      <w:sz w:val="20"/>
      <w:szCs w:val="20"/>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basedOn w:val="DefaultParagraphFont"/>
    <w:uiPriority w:val="99"/>
    <w:unhideWhenUsed/>
    <w:rsid w:val="00F75FFA"/>
    <w:rPr>
      <w:vertAlign w:val="superscript"/>
    </w:rPr>
  </w:style>
  <w:style w:type="table" w:styleId="TableGrid">
    <w:name w:val="Table Grid"/>
    <w:basedOn w:val="TableNormal"/>
    <w:uiPriority w:val="59"/>
    <w:rsid w:val="00FE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29F"/>
    <w:rPr>
      <w:sz w:val="16"/>
      <w:szCs w:val="16"/>
    </w:rPr>
  </w:style>
  <w:style w:type="paragraph" w:styleId="CommentText">
    <w:name w:val="annotation text"/>
    <w:basedOn w:val="Normal"/>
    <w:link w:val="CommentTextChar"/>
    <w:uiPriority w:val="99"/>
    <w:semiHidden/>
    <w:unhideWhenUsed/>
    <w:rsid w:val="00A2429F"/>
    <w:pPr>
      <w:spacing w:line="240" w:lineRule="auto"/>
    </w:pPr>
    <w:rPr>
      <w:sz w:val="20"/>
      <w:szCs w:val="20"/>
    </w:rPr>
  </w:style>
  <w:style w:type="character" w:customStyle="1" w:styleId="CommentTextChar">
    <w:name w:val="Comment Text Char"/>
    <w:basedOn w:val="DefaultParagraphFont"/>
    <w:link w:val="CommentText"/>
    <w:uiPriority w:val="99"/>
    <w:semiHidden/>
    <w:rsid w:val="00A2429F"/>
    <w:rPr>
      <w:sz w:val="20"/>
      <w:szCs w:val="20"/>
    </w:rPr>
  </w:style>
  <w:style w:type="paragraph" w:styleId="CommentSubject">
    <w:name w:val="annotation subject"/>
    <w:basedOn w:val="CommentText"/>
    <w:next w:val="CommentText"/>
    <w:link w:val="CommentSubjectChar"/>
    <w:uiPriority w:val="99"/>
    <w:semiHidden/>
    <w:unhideWhenUsed/>
    <w:rsid w:val="00A2429F"/>
    <w:rPr>
      <w:b/>
      <w:bCs/>
    </w:rPr>
  </w:style>
  <w:style w:type="character" w:customStyle="1" w:styleId="CommentSubjectChar">
    <w:name w:val="Comment Subject Char"/>
    <w:basedOn w:val="CommentTextChar"/>
    <w:link w:val="CommentSubject"/>
    <w:uiPriority w:val="99"/>
    <w:semiHidden/>
    <w:rsid w:val="00A2429F"/>
    <w:rPr>
      <w:b/>
      <w:bCs/>
      <w:sz w:val="20"/>
      <w:szCs w:val="20"/>
    </w:rPr>
  </w:style>
  <w:style w:type="paragraph" w:styleId="BalloonText">
    <w:name w:val="Balloon Text"/>
    <w:basedOn w:val="Normal"/>
    <w:link w:val="BalloonTextChar"/>
    <w:uiPriority w:val="99"/>
    <w:semiHidden/>
    <w:unhideWhenUsed/>
    <w:rsid w:val="00A2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9F"/>
    <w:rPr>
      <w:rFonts w:ascii="Segoe UI" w:hAnsi="Segoe UI" w:cs="Segoe UI"/>
      <w:sz w:val="18"/>
      <w:szCs w:val="18"/>
    </w:rPr>
  </w:style>
  <w:style w:type="paragraph" w:styleId="Revision">
    <w:name w:val="Revision"/>
    <w:hidden/>
    <w:uiPriority w:val="99"/>
    <w:semiHidden/>
    <w:rsid w:val="00747379"/>
    <w:pPr>
      <w:spacing w:after="0" w:line="240" w:lineRule="auto"/>
    </w:pPr>
  </w:style>
  <w:style w:type="paragraph" w:styleId="Header">
    <w:name w:val="header"/>
    <w:basedOn w:val="Normal"/>
    <w:link w:val="HeaderChar"/>
    <w:uiPriority w:val="99"/>
    <w:unhideWhenUsed/>
    <w:rsid w:val="005C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642"/>
  </w:style>
  <w:style w:type="paragraph" w:styleId="Footer">
    <w:name w:val="footer"/>
    <w:basedOn w:val="Normal"/>
    <w:link w:val="FooterChar"/>
    <w:uiPriority w:val="99"/>
    <w:unhideWhenUsed/>
    <w:rsid w:val="005C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642"/>
  </w:style>
  <w:style w:type="character" w:customStyle="1" w:styleId="ListParagraphChar">
    <w:name w:val="List Paragraph Char"/>
    <w:aliases w:val="Yellow Bullet Char,Normal bullet 2 Char,Table/Figure Heading Char,Listeafsnit Char,List Paragraph 1 Char,Numbered Paragraph Char,Main numbered paragraph Char,References Char,Numbered List Paragraph Char,123 List Paragraph Char"/>
    <w:basedOn w:val="DefaultParagraphFont"/>
    <w:link w:val="ListParagraph"/>
    <w:uiPriority w:val="34"/>
    <w:locked/>
    <w:rsid w:val="0018394D"/>
  </w:style>
  <w:style w:type="character" w:styleId="Strong">
    <w:name w:val="Strong"/>
    <w:basedOn w:val="DefaultParagraphFont"/>
    <w:uiPriority w:val="22"/>
    <w:qFormat/>
    <w:rsid w:val="009224DF"/>
    <w:rPr>
      <w:b/>
      <w:bCs/>
    </w:rPr>
  </w:style>
  <w:style w:type="paragraph" w:styleId="BodyText">
    <w:name w:val="Body Text"/>
    <w:basedOn w:val="Normal"/>
    <w:link w:val="BodyTextChar"/>
    <w:uiPriority w:val="1"/>
    <w:qFormat/>
    <w:rsid w:val="0080354B"/>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80354B"/>
    <w:rPr>
      <w:rFonts w:ascii="Arial" w:eastAsia="Arial" w:hAnsi="Arial" w:cs="Arial"/>
      <w:sz w:val="20"/>
      <w:szCs w:val="20"/>
      <w:lang w:eastAsia="en-GB" w:bidi="en-GB"/>
    </w:rPr>
  </w:style>
  <w:style w:type="table" w:styleId="MediumShading1-Accent5">
    <w:name w:val="Medium Shading 1 Accent 5"/>
    <w:basedOn w:val="TableNormal"/>
    <w:uiPriority w:val="63"/>
    <w:rsid w:val="00905C96"/>
    <w:pPr>
      <w:spacing w:after="0" w:line="240" w:lineRule="auto"/>
    </w:pPr>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F34ED"/>
    <w:rPr>
      <w:rFonts w:asciiTheme="majorHAnsi" w:eastAsiaTheme="majorEastAsia" w:hAnsiTheme="majorHAnsi" w:cstheme="majorBidi"/>
      <w:color w:val="365F91" w:themeColor="accent1" w:themeShade="BF"/>
      <w:sz w:val="32"/>
      <w:szCs w:val="32"/>
    </w:rPr>
  </w:style>
  <w:style w:type="table" w:styleId="PlainTable2">
    <w:name w:val="Plain Table 2"/>
    <w:basedOn w:val="TableNormal"/>
    <w:uiPriority w:val="42"/>
    <w:rsid w:val="00784DEA"/>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3044">
      <w:bodyDiv w:val="1"/>
      <w:marLeft w:val="0"/>
      <w:marRight w:val="0"/>
      <w:marTop w:val="0"/>
      <w:marBottom w:val="0"/>
      <w:divBdr>
        <w:top w:val="none" w:sz="0" w:space="0" w:color="auto"/>
        <w:left w:val="none" w:sz="0" w:space="0" w:color="auto"/>
        <w:bottom w:val="none" w:sz="0" w:space="0" w:color="auto"/>
        <w:right w:val="none" w:sz="0" w:space="0" w:color="auto"/>
      </w:divBdr>
    </w:div>
    <w:div w:id="367681968">
      <w:bodyDiv w:val="1"/>
      <w:marLeft w:val="0"/>
      <w:marRight w:val="0"/>
      <w:marTop w:val="0"/>
      <w:marBottom w:val="0"/>
      <w:divBdr>
        <w:top w:val="none" w:sz="0" w:space="0" w:color="auto"/>
        <w:left w:val="none" w:sz="0" w:space="0" w:color="auto"/>
        <w:bottom w:val="none" w:sz="0" w:space="0" w:color="auto"/>
        <w:right w:val="none" w:sz="0" w:space="0" w:color="auto"/>
      </w:divBdr>
    </w:div>
    <w:div w:id="385422240">
      <w:bodyDiv w:val="1"/>
      <w:marLeft w:val="0"/>
      <w:marRight w:val="0"/>
      <w:marTop w:val="0"/>
      <w:marBottom w:val="0"/>
      <w:divBdr>
        <w:top w:val="none" w:sz="0" w:space="0" w:color="auto"/>
        <w:left w:val="none" w:sz="0" w:space="0" w:color="auto"/>
        <w:bottom w:val="none" w:sz="0" w:space="0" w:color="auto"/>
        <w:right w:val="none" w:sz="0" w:space="0" w:color="auto"/>
      </w:divBdr>
    </w:div>
    <w:div w:id="764619182">
      <w:bodyDiv w:val="1"/>
      <w:marLeft w:val="0"/>
      <w:marRight w:val="0"/>
      <w:marTop w:val="0"/>
      <w:marBottom w:val="0"/>
      <w:divBdr>
        <w:top w:val="none" w:sz="0" w:space="0" w:color="auto"/>
        <w:left w:val="none" w:sz="0" w:space="0" w:color="auto"/>
        <w:bottom w:val="none" w:sz="0" w:space="0" w:color="auto"/>
        <w:right w:val="none" w:sz="0" w:space="0" w:color="auto"/>
      </w:divBdr>
      <w:divsChild>
        <w:div w:id="902301868">
          <w:marLeft w:val="0"/>
          <w:marRight w:val="0"/>
          <w:marTop w:val="0"/>
          <w:marBottom w:val="0"/>
          <w:divBdr>
            <w:top w:val="none" w:sz="0" w:space="0" w:color="auto"/>
            <w:left w:val="none" w:sz="0" w:space="0" w:color="auto"/>
            <w:bottom w:val="none" w:sz="0" w:space="0" w:color="auto"/>
            <w:right w:val="none" w:sz="0" w:space="0" w:color="auto"/>
          </w:divBdr>
          <w:divsChild>
            <w:div w:id="1720082890">
              <w:marLeft w:val="0"/>
              <w:marRight w:val="0"/>
              <w:marTop w:val="0"/>
              <w:marBottom w:val="0"/>
              <w:divBdr>
                <w:top w:val="none" w:sz="0" w:space="0" w:color="auto"/>
                <w:left w:val="none" w:sz="0" w:space="0" w:color="auto"/>
                <w:bottom w:val="none" w:sz="0" w:space="0" w:color="auto"/>
                <w:right w:val="none" w:sz="0" w:space="0" w:color="auto"/>
              </w:divBdr>
              <w:divsChild>
                <w:div w:id="350843571">
                  <w:marLeft w:val="0"/>
                  <w:marRight w:val="0"/>
                  <w:marTop w:val="0"/>
                  <w:marBottom w:val="0"/>
                  <w:divBdr>
                    <w:top w:val="none" w:sz="0" w:space="0" w:color="auto"/>
                    <w:left w:val="none" w:sz="0" w:space="0" w:color="auto"/>
                    <w:bottom w:val="none" w:sz="0" w:space="0" w:color="auto"/>
                    <w:right w:val="none" w:sz="0" w:space="0" w:color="auto"/>
                  </w:divBdr>
                  <w:divsChild>
                    <w:div w:id="113329180">
                      <w:marLeft w:val="0"/>
                      <w:marRight w:val="0"/>
                      <w:marTop w:val="0"/>
                      <w:marBottom w:val="600"/>
                      <w:divBdr>
                        <w:top w:val="none" w:sz="0" w:space="0" w:color="auto"/>
                        <w:left w:val="none" w:sz="0" w:space="0" w:color="auto"/>
                        <w:bottom w:val="none" w:sz="0" w:space="0" w:color="auto"/>
                        <w:right w:val="none" w:sz="0" w:space="0" w:color="auto"/>
                      </w:divBdr>
                      <w:divsChild>
                        <w:div w:id="1233157769">
                          <w:marLeft w:val="0"/>
                          <w:marRight w:val="0"/>
                          <w:marTop w:val="0"/>
                          <w:marBottom w:val="0"/>
                          <w:divBdr>
                            <w:top w:val="none" w:sz="0" w:space="0" w:color="auto"/>
                            <w:left w:val="none" w:sz="0" w:space="0" w:color="auto"/>
                            <w:bottom w:val="none" w:sz="0" w:space="0" w:color="auto"/>
                            <w:right w:val="none" w:sz="0" w:space="0" w:color="auto"/>
                          </w:divBdr>
                          <w:divsChild>
                            <w:div w:id="1393310663">
                              <w:marLeft w:val="0"/>
                              <w:marRight w:val="0"/>
                              <w:marTop w:val="0"/>
                              <w:marBottom w:val="0"/>
                              <w:divBdr>
                                <w:top w:val="none" w:sz="0" w:space="0" w:color="auto"/>
                                <w:left w:val="none" w:sz="0" w:space="0" w:color="auto"/>
                                <w:bottom w:val="none" w:sz="0" w:space="0" w:color="auto"/>
                                <w:right w:val="none" w:sz="0" w:space="0" w:color="auto"/>
                              </w:divBdr>
                              <w:divsChild>
                                <w:div w:id="291712065">
                                  <w:marLeft w:val="0"/>
                                  <w:marRight w:val="0"/>
                                  <w:marTop w:val="0"/>
                                  <w:marBottom w:val="0"/>
                                  <w:divBdr>
                                    <w:top w:val="none" w:sz="0" w:space="0" w:color="auto"/>
                                    <w:left w:val="none" w:sz="0" w:space="0" w:color="auto"/>
                                    <w:bottom w:val="none" w:sz="0" w:space="0" w:color="auto"/>
                                    <w:right w:val="none" w:sz="0" w:space="0" w:color="auto"/>
                                  </w:divBdr>
                                  <w:divsChild>
                                    <w:div w:id="313991651">
                                      <w:marLeft w:val="0"/>
                                      <w:marRight w:val="0"/>
                                      <w:marTop w:val="150"/>
                                      <w:marBottom w:val="150"/>
                                      <w:divBdr>
                                        <w:top w:val="none" w:sz="0" w:space="0" w:color="auto"/>
                                        <w:left w:val="none" w:sz="0" w:space="0" w:color="auto"/>
                                        <w:bottom w:val="none" w:sz="0" w:space="0" w:color="auto"/>
                                        <w:right w:val="none" w:sz="0" w:space="0" w:color="auto"/>
                                      </w:divBdr>
                                      <w:divsChild>
                                        <w:div w:id="1674840892">
                                          <w:marLeft w:val="0"/>
                                          <w:marRight w:val="0"/>
                                          <w:marTop w:val="0"/>
                                          <w:marBottom w:val="0"/>
                                          <w:divBdr>
                                            <w:top w:val="none" w:sz="0" w:space="0" w:color="auto"/>
                                            <w:left w:val="none" w:sz="0" w:space="0" w:color="auto"/>
                                            <w:bottom w:val="none" w:sz="0" w:space="0" w:color="auto"/>
                                            <w:right w:val="none" w:sz="0" w:space="0" w:color="auto"/>
                                          </w:divBdr>
                                          <w:divsChild>
                                            <w:div w:id="836968279">
                                              <w:marLeft w:val="0"/>
                                              <w:marRight w:val="0"/>
                                              <w:marTop w:val="0"/>
                                              <w:marBottom w:val="0"/>
                                              <w:divBdr>
                                                <w:top w:val="none" w:sz="0" w:space="0" w:color="auto"/>
                                                <w:left w:val="single" w:sz="6" w:space="0" w:color="AAAAAA"/>
                                                <w:bottom w:val="single" w:sz="6" w:space="0" w:color="AAAAAA"/>
                                                <w:right w:val="single" w:sz="6" w:space="0" w:color="AAAAAA"/>
                                              </w:divBdr>
                                              <w:divsChild>
                                                <w:div w:id="1845591664">
                                                  <w:marLeft w:val="0"/>
                                                  <w:marRight w:val="0"/>
                                                  <w:marTop w:val="0"/>
                                                  <w:marBottom w:val="0"/>
                                                  <w:divBdr>
                                                    <w:top w:val="none" w:sz="0" w:space="0" w:color="auto"/>
                                                    <w:left w:val="none" w:sz="0" w:space="0" w:color="auto"/>
                                                    <w:bottom w:val="none" w:sz="0" w:space="0" w:color="auto"/>
                                                    <w:right w:val="none" w:sz="0" w:space="0" w:color="auto"/>
                                                  </w:divBdr>
                                                  <w:divsChild>
                                                    <w:div w:id="976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886665">
      <w:bodyDiv w:val="1"/>
      <w:marLeft w:val="0"/>
      <w:marRight w:val="0"/>
      <w:marTop w:val="0"/>
      <w:marBottom w:val="0"/>
      <w:divBdr>
        <w:top w:val="none" w:sz="0" w:space="0" w:color="auto"/>
        <w:left w:val="none" w:sz="0" w:space="0" w:color="auto"/>
        <w:bottom w:val="none" w:sz="0" w:space="0" w:color="auto"/>
        <w:right w:val="none" w:sz="0" w:space="0" w:color="auto"/>
      </w:divBdr>
    </w:div>
    <w:div w:id="1024789057">
      <w:bodyDiv w:val="1"/>
      <w:marLeft w:val="0"/>
      <w:marRight w:val="0"/>
      <w:marTop w:val="0"/>
      <w:marBottom w:val="0"/>
      <w:divBdr>
        <w:top w:val="none" w:sz="0" w:space="0" w:color="auto"/>
        <w:left w:val="none" w:sz="0" w:space="0" w:color="auto"/>
        <w:bottom w:val="none" w:sz="0" w:space="0" w:color="auto"/>
        <w:right w:val="none" w:sz="0" w:space="0" w:color="auto"/>
      </w:divBdr>
    </w:div>
    <w:div w:id="1554779654">
      <w:bodyDiv w:val="1"/>
      <w:marLeft w:val="0"/>
      <w:marRight w:val="0"/>
      <w:marTop w:val="0"/>
      <w:marBottom w:val="0"/>
      <w:divBdr>
        <w:top w:val="none" w:sz="0" w:space="0" w:color="auto"/>
        <w:left w:val="none" w:sz="0" w:space="0" w:color="auto"/>
        <w:bottom w:val="none" w:sz="0" w:space="0" w:color="auto"/>
        <w:right w:val="none" w:sz="0" w:space="0" w:color="auto"/>
      </w:divBdr>
    </w:div>
    <w:div w:id="17962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ib.org/consultation/tpconsultation-2020-en/consultation/subpage.2020-11-12.9438741356/" TargetMode="External"/><Relationship Id="rId13" Type="http://schemas.openxmlformats.org/officeDocument/2006/relationships/hyperlink" Target="https://consult.eib.org/consultation/tpconsultation-2020-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pconsultation@ei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ib.org/consultation/tpconsultation-2020-en/consultation/subpage.2020-11-12.94387413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sult.eib.org/consultation/tpconsultation-2020-en" TargetMode="External"/><Relationship Id="rId4" Type="http://schemas.openxmlformats.org/officeDocument/2006/relationships/settings" Target="settings.xml"/><Relationship Id="rId9" Type="http://schemas.openxmlformats.org/officeDocument/2006/relationships/hyperlink" Target="mailto:tpconsultation@eib.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635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2850-1BA8-47BB-8E8A-373356F6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BASSOMPIERRE Adrien</dc:creator>
  <cp:keywords/>
  <dc:description/>
  <cp:lastModifiedBy>MARIN DAWID Beatriz (Ext)</cp:lastModifiedBy>
  <cp:revision>2</cp:revision>
  <cp:lastPrinted>2020-10-06T08:11:00Z</cp:lastPrinted>
  <dcterms:created xsi:type="dcterms:W3CDTF">2020-12-21T09:32:00Z</dcterms:created>
  <dcterms:modified xsi:type="dcterms:W3CDTF">2020-12-21T09:32:00Z</dcterms:modified>
</cp:coreProperties>
</file>